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rPr>
          <w:shd w:val="clear"/>
        </w:rPr>
      </w:pPr>
      <w:r>
        <w:rPr>
          <w:sz w:val="20"/>
        </w:rPr>
        <mc:AlternateContent>
          <mc:Choice Requires="wps">
            <w:drawing>
              <wp:anchor distT="91440" distB="91440" distL="114300" distR="114300" simplePos="0" relativeHeight="251624963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1562104</wp:posOffset>
                </wp:positionV>
                <wp:extent cx="7552690" cy="2583815"/>
                <wp:effectExtent l="0" t="0" r="0" b="6985"/>
                <wp:wrapTopAndBottom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324" cy="2584450"/>
                        </a:xfrm>
                        <a:prstGeom prst="rect"/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flat">
                          <a:noFill/>
                        </a:ln>
                      </wps:spPr>
                      <wps:txbx style="" inset="7pt,4pt,7pt,4pt">
                        <w:txbxContent>
                          <w:p>
                            <w:pPr>
                              <w:pStyle w:val="PO5"/>
                              <w:jc w:val="center"/>
                              <w:spacing w:lineRule="auto" w:line="259" w:before="240" w:after="240"/>
                              <w:pBdr>
                                <w:top w:sz="6" w:space="10" w:color="4472C4" w:themeColor="accent1" w:val="single"/>
                                <w:bottom w:sz="6" w:space="10" w:color="4472C4" w:themeColor="accent1" w:val="single"/>
                                <w:left w:sz="2" w:space="10" w:color="FFFFFF" w:themeColor="background1" w:val="single"/>
                                <w:right w:sz="2" w:space="10" w:color="FFFFFF" w:themeColor="background1" w:val="single"/>
                              </w:pBdr>
                              <w:rPr>
                                <w:color w:val="000000" w:themeColor="text1"/>
                                <w:sz w:val="24"/>
                                <w:szCs w:val="24"/>
                                <w:shd w:val="clear"/>
                                <w:rFonts w:ascii="나눔스퀘어OTF_ac Bold" w:eastAsia="나눔스퀘어OTF_ac Bold" w:hAnsi="나눔스퀘어OTF_ac Bold"/>
                              </w:rPr>
                            </w:pPr>
                            <w:r>
                              <w:rPr>
                                <w:b w:val="1"/>
                                <w:color w:val="000000" w:themeColor="text1"/>
                                <w:sz w:val="24"/>
                                <w:szCs w:val="24"/>
                                <w:shd w:val="clear"/>
                                <w:rFonts w:ascii="나눔스퀘어OTF_ac Bold" w:eastAsia="나눔스퀘어OTF_ac Bold" w:hAnsi="나눔스퀘어OTF_ac Bold" w:hint="eastAsia"/>
                              </w:rPr>
                              <w:t>일정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shd w:val="clear"/>
                                <w:rFonts w:ascii="나눔스퀘어OTF_ac Bold" w:eastAsia="나눔스퀘어OTF_ac Bold" w:hAnsi="나눔스퀘어OTF_ac Bold"/>
                              </w:rPr>
                              <w:t xml:space="preserve">: 2024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shd w:val="clear"/>
                                <w:rFonts w:ascii="나눔스퀘어OTF_ac Bold" w:eastAsia="나눔스퀘어OTF_ac Bold" w:hAnsi="나눔스퀘어OTF_ac Bold" w:hint="eastAsia"/>
                              </w:rPr>
                              <w:t xml:space="preserve">년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shd w:val="clear"/>
                                <w:rFonts w:ascii="나눔스퀘어OTF_ac Bold" w:eastAsia="나눔스퀘어OTF_ac Bold" w:hAnsi="나눔스퀘어OTF_ac Bold"/>
                              </w:rPr>
                              <w:t>3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shd w:val="clear"/>
                                <w:rFonts w:ascii="나눔스퀘어OTF_ac Bold" w:eastAsia="나눔스퀘어OTF_ac Bold" w:hAnsi="나눔스퀘어OTF_ac Bold" w:hint="eastAsia"/>
                              </w:rPr>
                              <w:t xml:space="preserve">월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shd w:val="clear"/>
                                <w:rFonts w:ascii="나눔스퀘어OTF_ac Bold" w:eastAsia="나눔스퀘어OTF_ac Bold" w:hAnsi="나눔스퀘어OTF_ac Bold"/>
                              </w:rPr>
                              <w:t>11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shd w:val="clear"/>
                                <w:rFonts w:ascii="나눔스퀘어OTF_ac Bold" w:eastAsia="나눔스퀘어OTF_ac Bold" w:hAnsi="나눔스퀘어OTF_ac Bold" w:hint="eastAsia"/>
                              </w:rPr>
                              <w:t>일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shd w:val="clear"/>
                                <w:rFonts w:ascii="나눔스퀘어OTF_ac Bold" w:eastAsia="나눔스퀘어OTF_ac Bold" w:hAnsi="나눔스퀘어OTF_ac Bold"/>
                              </w:rPr>
                              <w:t>(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shd w:val="clear"/>
                                <w:rFonts w:ascii="나눔스퀘어OTF_ac Bold" w:eastAsia="나눔스퀘어OTF_ac Bold" w:hAnsi="나눔스퀘어OTF_ac Bold" w:hint="eastAsia"/>
                              </w:rPr>
                              <w:t>월)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shd w:val="clear"/>
                                <w:rFonts w:ascii="나눔스퀘어OTF_ac Bold" w:eastAsia="나눔스퀘어OTF_ac Bold" w:hAnsi="나눔스퀘어OTF_ac Bold"/>
                              </w:rPr>
                              <w:t xml:space="preserve"> – 3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shd w:val="clear"/>
                                <w:rFonts w:ascii="나눔스퀘어OTF_ac Bold" w:eastAsia="나눔스퀘어OTF_ac Bold" w:hAnsi="나눔스퀘어OTF_ac Bold" w:hint="eastAsia"/>
                              </w:rPr>
                              <w:t xml:space="preserve">월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shd w:val="clear"/>
                                <w:rFonts w:ascii="나눔스퀘어OTF_ac Bold" w:eastAsia="나눔스퀘어OTF_ac Bold" w:hAnsi="나눔스퀘어OTF_ac Bold"/>
                              </w:rPr>
                              <w:t>14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shd w:val="clear"/>
                                <w:rFonts w:ascii="나눔스퀘어OTF_ac Bold" w:eastAsia="나눔스퀘어OTF_ac Bold" w:hAnsi="나눔스퀘어OTF_ac Bold" w:hint="eastAsia"/>
                              </w:rPr>
                              <w:t>일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shd w:val="clear"/>
                                <w:rFonts w:ascii="나눔스퀘어OTF_ac Bold" w:eastAsia="나눔스퀘어OTF_ac Bold" w:hAnsi="나눔스퀘어OTF_ac Bold"/>
                              </w:rPr>
                              <w:t>(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shd w:val="clear"/>
                                <w:rFonts w:ascii="나눔스퀘어OTF_ac Bold" w:eastAsia="나눔스퀘어OTF_ac Bold" w:hAnsi="나눔스퀘어OTF_ac Bold" w:hint="eastAsia"/>
                              </w:rPr>
                              <w:t>목)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shd w:val="clear"/>
                                <w:rFonts w:ascii="나눔스퀘어OTF_ac Bold" w:eastAsia="나눔스퀘어OTF_ac Bold" w:hAnsi="나눔스퀘어OTF_ac Bold"/>
                              </w:rPr>
                              <w:t xml:space="preserve"> (4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shd w:val="clear"/>
                                <w:rFonts w:ascii="나눔스퀘어OTF_ac Bold" w:eastAsia="나눔스퀘어OTF_ac Bold" w:hAnsi="나눔스퀘어OTF_ac Bold" w:hint="eastAsia"/>
                              </w:rPr>
                              <w:t>일)</w:t>
                            </w:r>
                          </w:p>
                          <w:p>
                            <w:pPr>
                              <w:pStyle w:val="PO5"/>
                              <w:jc w:val="center"/>
                              <w:spacing w:lineRule="auto" w:line="259" w:before="240" w:after="240"/>
                              <w:pBdr>
                                <w:top w:sz="6" w:space="10" w:color="4472C4" w:themeColor="accent1" w:val="single"/>
                                <w:bottom w:sz="6" w:space="10" w:color="4472C4" w:themeColor="accent1" w:val="single"/>
                                <w:left w:sz="2" w:space="10" w:color="FFFFFF" w:themeColor="background1" w:val="single"/>
                                <w:right w:sz="2" w:space="10" w:color="FFFFFF" w:themeColor="background1" w:val="single"/>
                              </w:pBdr>
                              <w:rPr>
                                <w:b w:val="1"/>
                                <w:color w:val="000000" w:themeColor="text1"/>
                                <w:sz w:val="24"/>
                                <w:szCs w:val="24"/>
                                <w:shd w:val="clear"/>
                                <w:rFonts w:ascii="나눔스퀘어OTF_ac Bold" w:eastAsia="나눔스퀘어OTF_ac Bold" w:hAnsi="나눔스퀘어OTF_ac Bold"/>
                              </w:rPr>
                            </w:pPr>
                            <w:r>
                              <w:rPr>
                                <w:b w:val="1"/>
                                <w:color w:val="000000" w:themeColor="text1"/>
                                <w:sz w:val="24"/>
                                <w:szCs w:val="24"/>
                                <w:shd w:val="clear"/>
                                <w:rFonts w:ascii="나눔스퀘어OTF_ac Bold" w:eastAsia="나눔스퀘어OTF_ac Bold" w:hAnsi="나눔스퀘어OTF_ac Bold" w:hint="eastAsia"/>
                              </w:rPr>
                              <w:t>시간</w:t>
                            </w:r>
                            <w:r>
                              <w:rPr>
                                <w:b w:val="1"/>
                                <w:color w:val="000000" w:themeColor="text1"/>
                                <w:sz w:val="24"/>
                                <w:szCs w:val="24"/>
                                <w:shd w:val="clear"/>
                                <w:rFonts w:ascii="나눔스퀘어OTF_ac Bold" w:eastAsia="나눔스퀘어OTF_ac Bold" w:hAnsi="나눔스퀘어OTF_ac Bold"/>
                              </w:rPr>
                              <w:t xml:space="preserve">: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shd w:val="clear"/>
                                <w:rFonts w:ascii="나눔스퀘어OTF_ac Bold" w:eastAsia="나눔스퀘어OTF_ac Bold" w:hAnsi="나눔스퀘어OTF_ac Bold"/>
                              </w:rPr>
                              <w:t xml:space="preserve">18:30 – 21:30</w:t>
                            </w:r>
                          </w:p>
                          <w:p>
                            <w:pPr>
                              <w:pStyle w:val="PO5"/>
                              <w:jc w:val="center"/>
                              <w:spacing w:lineRule="auto" w:line="259" w:before="240" w:after="240"/>
                              <w:pBdr>
                                <w:top w:sz="6" w:space="10" w:color="4472C4" w:themeColor="accent1" w:val="single"/>
                                <w:bottom w:sz="6" w:space="10" w:color="4472C4" w:themeColor="accent1" w:val="single"/>
                                <w:left w:sz="2" w:space="10" w:color="FFFFFF" w:themeColor="background1" w:val="single"/>
                                <w:right w:sz="2" w:space="10" w:color="FFFFFF" w:themeColor="background1" w:val="single"/>
                              </w:pBdr>
                              <w:rPr>
                                <w:color w:val="000000" w:themeColor="text1"/>
                                <w:sz w:val="24"/>
                                <w:szCs w:val="24"/>
                                <w:shd w:val="clear"/>
                                <w:rFonts w:ascii="나눔스퀘어OTF_ac Bold" w:eastAsia="나눔스퀘어OTF_ac Bold" w:hAnsi="나눔스퀘어OTF_ac Bold" w:hint="eastAsia"/>
                              </w:rPr>
                            </w:pPr>
                            <w:r>
                              <w:rPr>
                                <w:b w:val="1"/>
                                <w:color w:val="000000" w:themeColor="text1"/>
                                <w:sz w:val="24"/>
                                <w:szCs w:val="24"/>
                                <w:shd w:val="clear"/>
                                <w:rFonts w:ascii="나눔스퀘어OTF_ac Bold" w:eastAsia="나눔스퀘어OTF_ac Bold" w:hAnsi="나눔스퀘어OTF_ac Bold" w:hint="eastAsia"/>
                              </w:rPr>
                              <w:t>장소</w:t>
                            </w:r>
                            <w:r>
                              <w:rPr>
                                <w:b w:val="1"/>
                                <w:color w:val="000000" w:themeColor="text1"/>
                                <w:sz w:val="24"/>
                                <w:szCs w:val="24"/>
                                <w:shd w:val="clear"/>
                                <w:rFonts w:ascii="나눔스퀘어OTF_ac Bold" w:eastAsia="나눔스퀘어OTF_ac Bold" w:hAnsi="나눔스퀘어OTF_ac Bold"/>
                              </w:rPr>
                              <w:t xml:space="preserve">: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shd w:val="clear"/>
                                <w:rFonts w:ascii="나눔스퀘어OTF_ac Bold" w:eastAsia="나눔스퀘어OTF_ac Bold" w:hAnsi="나눔스퀘어OTF_ac Bold" w:hint="eastAsia"/>
                              </w:rPr>
                              <w:t xml:space="preserve">경북대학교 인문한국진흥관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shd w:val="clear"/>
                                <w:rFonts w:ascii="나눔스퀘어OTF_ac Bold" w:eastAsia="나눔스퀘어OTF_ac Bold" w:hAnsi="나눔스퀘어OTF_ac Bold"/>
                              </w:rPr>
                              <w:t xml:space="preserve"> 104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shd w:val="clear"/>
                                <w:rFonts w:ascii="나눔스퀘어OTF_ac Bold" w:eastAsia="나눔스퀘어OTF_ac Bold" w:hAnsi="나눔스퀘어OTF_ac Bold" w:hint="eastAsia"/>
                              </w:rPr>
                              <w:t>호,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shd w:val="clear"/>
                                <w:rFonts w:ascii="나눔스퀘어OTF_ac Bold" w:eastAsia="나눔스퀘어OTF_ac Bold" w:hAnsi="나눔스퀘어OTF_ac Bold"/>
                              </w:rPr>
                              <w:t xml:space="preserve"> 213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shd w:val="clear"/>
                                <w:rFonts w:ascii="나눔스퀘어OTF_ac Bold" w:eastAsia="나눔스퀘어OTF_ac Bold" w:hAnsi="나눔스퀘어OTF_ac Bold" w:hint="eastAsia"/>
                              </w:rPr>
                              <w:t>호</w:t>
                            </w:r>
                          </w:p>
                          <w:p>
                            <w:pPr>
                              <w:pStyle w:val="PO5"/>
                              <w:jc w:val="center"/>
                              <w:spacing w:lineRule="auto" w:line="259" w:before="240" w:after="240"/>
                              <w:pBdr>
                                <w:top w:sz="6" w:space="10" w:color="4472C4" w:themeColor="accent1" w:val="single"/>
                                <w:bottom w:sz="6" w:space="10" w:color="4472C4" w:themeColor="accent1" w:val="single"/>
                                <w:left w:sz="2" w:space="10" w:color="FFFFFF" w:themeColor="background1" w:val="single"/>
                                <w:right w:sz="2" w:space="10" w:color="FFFFFF" w:themeColor="background1" w:val="single"/>
                              </w:pBdr>
                              <w:rPr>
                                <w:color w:val="000000" w:themeColor="text1"/>
                                <w:sz w:val="24"/>
                                <w:szCs w:val="24"/>
                                <w:shd w:val="clear"/>
                                <w:rFonts w:ascii="나눔스퀘어OTF_ac Bold" w:eastAsia="나눔스퀘어OTF_ac Bold" w:hAnsi="나눔스퀘어OTF_ac Bold"/>
                              </w:rPr>
                            </w:pPr>
                            <w:r>
                              <w:rPr>
                                <w:b w:val="1"/>
                                <w:color w:val="000000" w:themeColor="text1"/>
                                <w:sz w:val="24"/>
                                <w:szCs w:val="24"/>
                                <w:shd w:val="clear"/>
                                <w:rFonts w:ascii="나눔스퀘어OTF_ac Bold" w:eastAsia="나눔스퀘어OTF_ac Bold" w:hAnsi="나눔스퀘어OTF_ac Bold" w:hint="eastAsia"/>
                              </w:rPr>
                              <w:t>내용</w:t>
                            </w:r>
                            <w:r>
                              <w:rPr>
                                <w:b w:val="1"/>
                                <w:color w:val="000000" w:themeColor="text1"/>
                                <w:sz w:val="24"/>
                                <w:szCs w:val="24"/>
                                <w:shd w:val="clear"/>
                                <w:rFonts w:ascii="나눔스퀘어OTF_ac Bold" w:eastAsia="나눔스퀘어OTF_ac Bold" w:hAnsi="나눔스퀘어OTF_ac Bold"/>
                              </w:rPr>
                              <w:t xml:space="preserve">: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shd w:val="clear"/>
                                <w:rFonts w:ascii="나눔스퀘어OTF_ac Bold" w:eastAsia="나눔스퀘어OTF_ac Bold" w:hAnsi="나눔스퀘어OTF_ac Bold" w:hint="eastAsia"/>
                              </w:rPr>
                              <w:t xml:space="preserve">토르플 공인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shd w:val="clear"/>
                                <w:rFonts w:ascii="나눔스퀘어OTF_ac Bold" w:eastAsia="나눔스퀘어OTF_ac Bold" w:hAnsi="나눔스퀘어OTF_ac Bold"/>
                              </w:rPr>
                              <w:t>1,2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shd w:val="clear"/>
                                <w:rFonts w:ascii="나눔스퀘어OTF_ac Bold" w:eastAsia="나눔스퀘어OTF_ac Bold" w:hAnsi="나눔스퀘어OTF_ac Bold" w:hint="eastAsia"/>
                              </w:rPr>
                              <w:t>단계(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shd w:val="clear"/>
                                <w:rFonts w:ascii="나눔스퀘어OTF_ac Bold" w:eastAsia="나눔스퀘어OTF_ac Bold" w:hAnsi="나눔스퀘어OTF_ac Bold"/>
                              </w:rPr>
                              <w:t xml:space="preserve">B1-B2)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shd w:val="clear"/>
                                <w:rFonts w:ascii="나눔스퀘어OTF_ac Bold" w:eastAsia="나눔스퀘어OTF_ac Bold" w:hAnsi="나눔스퀘어OTF_ac Bold" w:hint="eastAsia"/>
                              </w:rPr>
                              <w:t xml:space="preserve">각 영역별 강좌</w:t>
                            </w:r>
                          </w:p>
                          <w:p>
                            <w:pPr>
                              <w:pStyle w:val="PO5"/>
                              <w:jc w:val="center"/>
                              <w:spacing w:lineRule="auto" w:line="259" w:before="240" w:after="240"/>
                              <w:pBdr>
                                <w:top w:sz="6" w:space="10" w:color="4472C4" w:themeColor="accent1" w:val="single"/>
                                <w:bottom w:sz="6" w:space="10" w:color="4472C4" w:themeColor="accent1" w:val="single"/>
                                <w:left w:sz="2" w:space="10" w:color="FFFFFF" w:themeColor="background1" w:val="single"/>
                                <w:right w:sz="2" w:space="10" w:color="FFFFFF" w:themeColor="background1" w:val="single"/>
                              </w:pBdr>
                              <w:rPr>
                                <w:b w:val="1"/>
                                <w:color w:val="000000" w:themeColor="text1"/>
                                <w:sz w:val="24"/>
                                <w:szCs w:val="24"/>
                                <w:shd w:val="clear"/>
                                <w:rFonts w:ascii="나눔스퀘어OTF_ac Bold" w:eastAsia="나눔스퀘어OTF_ac Bold" w:hAnsi="나눔스퀘어OTF_ac Bold"/>
                              </w:rPr>
                            </w:pPr>
                            <w:r>
                              <w:rPr>
                                <w:b w:val="1"/>
                                <w:color w:val="000000" w:themeColor="text1"/>
                                <w:sz w:val="24"/>
                                <w:szCs w:val="24"/>
                                <w:shd w:val="clear"/>
                                <w:rFonts w:ascii="나눔스퀘어OTF_ac Bold" w:eastAsia="나눔스퀘어OTF_ac Bold" w:hAnsi="나눔스퀘어OTF_ac Bold" w:hint="eastAsia"/>
                              </w:rPr>
                              <w:t xml:space="preserve">강사 </w:t>
                            </w:r>
                            <w:r>
                              <w:rPr>
                                <w:b w:val="1"/>
                                <w:color w:val="000000" w:themeColor="text1"/>
                                <w:sz w:val="24"/>
                                <w:szCs w:val="24"/>
                                <w:shd w:val="clear"/>
                                <w:rFonts w:ascii="나눔스퀘어OTF_ac Bold" w:eastAsia="나눔스퀘어OTF_ac Bold" w:hAnsi="나눔스퀘어OTF_ac Bold"/>
                              </w:rPr>
                              <w:t xml:space="preserve">: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shd w:val="clear"/>
                                <w:rFonts w:ascii="나눔스퀘어OTF_ac Bold" w:eastAsia="나눔스퀘어OTF_ac Bold" w:hAnsi="나눔스퀘어OTF_ac Bold" w:hint="eastAsia"/>
                              </w:rPr>
                              <w:t>정지윤,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shd w:val="clear"/>
                                <w:rFonts w:ascii="나눔스퀘어OTF_ac Bold" w:eastAsia="나눔스퀘어OTF_ac Bold" w:hAnsi="나눔스퀘어OTF_ac Bold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shd w:val="clear"/>
                                <w:rFonts w:ascii="나눔스퀘어OTF_ac Bold" w:eastAsia="나눔스퀘어OTF_ac Bold" w:hAnsi="나눔스퀘어OTF_ac Bold" w:hint="eastAsia"/>
                              </w:rPr>
                              <w:t>예카테리나</w:t>
                            </w:r>
                          </w:p>
                          <w:p>
                            <w:pPr>
                              <w:spacing w:after="0"/>
                              <w:pBdr>
                                <w:top w:sz="24" w:space="8" w:color="4472C4" w:themeColor="accent1" w:val="single"/>
                                <w:bottom w:sz="24" w:space="8" w:color="4472C4" w:themeColor="accent1" w:val="single"/>
                              </w:pBdr>
                              <w:rPr>
                                <w:i w:val="1"/>
                                <w:color w:val="4472C4" w:themeColor="accent1"/>
                                <w:sz w:val="24"/>
                                <w:szCs w:val="24"/>
                                <w:shd w:v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" style="position:absolute;left:0;margin-left:0pt;mso-position-horizontal:left;mso-position-horizontal-relative:page;margin-top:123pt;mso-position-vertical:absolute;mso-position-vertical-relative:text;width:594.7pt;height:203.4pt;z-index:251624963" coordsize="7552690,2583815" path="m,l7552690,,7552690,2583815,,2583815xe" stroked="f">
                <w10:wrap type="topAndBottom"/>
                <v:textbox style="" inset="7pt,4pt,7pt,4pt">
                  <w:txbxContent>
                    <w:p>
                      <w:pPr>
                        <w:pStyle w:val="PO5"/>
                        <w:jc w:val="center"/>
                        <w:spacing w:lineRule="auto" w:line="259" w:before="240" w:after="240"/>
                        <w:pBdr>
                          <w:top w:sz="6" w:space="10" w:color="4472C4" w:themeColor="accent1" w:val="single"/>
                          <w:bottom w:sz="6" w:space="10" w:color="4472C4" w:themeColor="accent1" w:val="single"/>
                          <w:left w:sz="2" w:space="10" w:color="FFFFFF" w:themeColor="background1" w:val="single"/>
                          <w:right w:sz="2" w:space="10" w:color="FFFFFF" w:themeColor="background1" w:val="single"/>
                        </w:pBdr>
                        <w:rPr>
                          <w:color w:val="000000" w:themeColor="text1"/>
                          <w:sz w:val="24"/>
                          <w:szCs w:val="24"/>
                          <w:shd w:val="clear"/>
                          <w:rFonts w:ascii="나눔스퀘어OTF_ac Bold" w:eastAsia="나눔스퀘어OTF_ac Bold" w:hAnsi="나눔스퀘어OTF_ac Bold"/>
                        </w:rPr>
                      </w:pPr>
                      <w:r>
                        <w:rPr>
                          <w:b w:val="1"/>
                          <w:color w:val="000000" w:themeColor="text1"/>
                          <w:sz w:val="24"/>
                          <w:szCs w:val="24"/>
                          <w:shd w:val="clear"/>
                          <w:rFonts w:ascii="나눔스퀘어OTF_ac Bold" w:eastAsia="나눔스퀘어OTF_ac Bold" w:hAnsi="나눔스퀘어OTF_ac Bold" w:hint="eastAsia"/>
                        </w:rPr>
                        <w:t>일정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:shd w:val="clear"/>
                          <w:rFonts w:ascii="나눔스퀘어OTF_ac Bold" w:eastAsia="나눔스퀘어OTF_ac Bold" w:hAnsi="나눔스퀘어OTF_ac Bold"/>
                        </w:rPr>
                        <w:t xml:space="preserve">: 2024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:shd w:val="clear"/>
                          <w:rFonts w:ascii="나눔스퀘어OTF_ac Bold" w:eastAsia="나눔스퀘어OTF_ac Bold" w:hAnsi="나눔스퀘어OTF_ac Bold" w:hint="eastAsia"/>
                        </w:rPr>
                        <w:t xml:space="preserve">년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:shd w:val="clear"/>
                          <w:rFonts w:ascii="나눔스퀘어OTF_ac Bold" w:eastAsia="나눔스퀘어OTF_ac Bold" w:hAnsi="나눔스퀘어OTF_ac Bold"/>
                        </w:rPr>
                        <w:t>3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:shd w:val="clear"/>
                          <w:rFonts w:ascii="나눔스퀘어OTF_ac Bold" w:eastAsia="나눔스퀘어OTF_ac Bold" w:hAnsi="나눔스퀘어OTF_ac Bold" w:hint="eastAsia"/>
                        </w:rPr>
                        <w:t xml:space="preserve">월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:shd w:val="clear"/>
                          <w:rFonts w:ascii="나눔스퀘어OTF_ac Bold" w:eastAsia="나눔스퀘어OTF_ac Bold" w:hAnsi="나눔스퀘어OTF_ac Bold"/>
                        </w:rPr>
                        <w:t>11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:shd w:val="clear"/>
                          <w:rFonts w:ascii="나눔스퀘어OTF_ac Bold" w:eastAsia="나눔스퀘어OTF_ac Bold" w:hAnsi="나눔스퀘어OTF_ac Bold" w:hint="eastAsia"/>
                        </w:rPr>
                        <w:t>일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:shd w:val="clear"/>
                          <w:rFonts w:ascii="나눔스퀘어OTF_ac Bold" w:eastAsia="나눔스퀘어OTF_ac Bold" w:hAnsi="나눔스퀘어OTF_ac Bold"/>
                        </w:rPr>
                        <w:t>(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:shd w:val="clear"/>
                          <w:rFonts w:ascii="나눔스퀘어OTF_ac Bold" w:eastAsia="나눔스퀘어OTF_ac Bold" w:hAnsi="나눔스퀘어OTF_ac Bold" w:hint="eastAsia"/>
                        </w:rPr>
                        <w:t>월)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:shd w:val="clear"/>
                          <w:rFonts w:ascii="나눔스퀘어OTF_ac Bold" w:eastAsia="나눔스퀘어OTF_ac Bold" w:hAnsi="나눔스퀘어OTF_ac Bold"/>
                        </w:rPr>
                        <w:t xml:space="preserve"> – 3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:shd w:val="clear"/>
                          <w:rFonts w:ascii="나눔스퀘어OTF_ac Bold" w:eastAsia="나눔스퀘어OTF_ac Bold" w:hAnsi="나눔스퀘어OTF_ac Bold" w:hint="eastAsia"/>
                        </w:rPr>
                        <w:t xml:space="preserve">월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:shd w:val="clear"/>
                          <w:rFonts w:ascii="나눔스퀘어OTF_ac Bold" w:eastAsia="나눔스퀘어OTF_ac Bold" w:hAnsi="나눔스퀘어OTF_ac Bold"/>
                        </w:rPr>
                        <w:t>14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:shd w:val="clear"/>
                          <w:rFonts w:ascii="나눔스퀘어OTF_ac Bold" w:eastAsia="나눔스퀘어OTF_ac Bold" w:hAnsi="나눔스퀘어OTF_ac Bold" w:hint="eastAsia"/>
                        </w:rPr>
                        <w:t>일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:shd w:val="clear"/>
                          <w:rFonts w:ascii="나눔스퀘어OTF_ac Bold" w:eastAsia="나눔스퀘어OTF_ac Bold" w:hAnsi="나눔스퀘어OTF_ac Bold"/>
                        </w:rPr>
                        <w:t>(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:shd w:val="clear"/>
                          <w:rFonts w:ascii="나눔스퀘어OTF_ac Bold" w:eastAsia="나눔스퀘어OTF_ac Bold" w:hAnsi="나눔스퀘어OTF_ac Bold" w:hint="eastAsia"/>
                        </w:rPr>
                        <w:t>목)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:shd w:val="clear"/>
                          <w:rFonts w:ascii="나눔스퀘어OTF_ac Bold" w:eastAsia="나눔스퀘어OTF_ac Bold" w:hAnsi="나눔스퀘어OTF_ac Bold"/>
                        </w:rPr>
                        <w:t xml:space="preserve"> (4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:shd w:val="clear"/>
                          <w:rFonts w:ascii="나눔스퀘어OTF_ac Bold" w:eastAsia="나눔스퀘어OTF_ac Bold" w:hAnsi="나눔스퀘어OTF_ac Bold" w:hint="eastAsia"/>
                        </w:rPr>
                        <w:t>일)</w:t>
                      </w:r>
                    </w:p>
                    <w:p>
                      <w:pPr>
                        <w:pStyle w:val="PO5"/>
                        <w:jc w:val="center"/>
                        <w:spacing w:lineRule="auto" w:line="259" w:before="240" w:after="240"/>
                        <w:pBdr>
                          <w:top w:sz="6" w:space="10" w:color="4472C4" w:themeColor="accent1" w:val="single"/>
                          <w:bottom w:sz="6" w:space="10" w:color="4472C4" w:themeColor="accent1" w:val="single"/>
                          <w:left w:sz="2" w:space="10" w:color="FFFFFF" w:themeColor="background1" w:val="single"/>
                          <w:right w:sz="2" w:space="10" w:color="FFFFFF" w:themeColor="background1" w:val="single"/>
                        </w:pBdr>
                        <w:rPr>
                          <w:b w:val="1"/>
                          <w:color w:val="000000" w:themeColor="text1"/>
                          <w:sz w:val="24"/>
                          <w:szCs w:val="24"/>
                          <w:shd w:val="clear"/>
                          <w:rFonts w:ascii="나눔스퀘어OTF_ac Bold" w:eastAsia="나눔스퀘어OTF_ac Bold" w:hAnsi="나눔스퀘어OTF_ac Bold"/>
                        </w:rPr>
                      </w:pPr>
                      <w:r>
                        <w:rPr>
                          <w:b w:val="1"/>
                          <w:color w:val="000000" w:themeColor="text1"/>
                          <w:sz w:val="24"/>
                          <w:szCs w:val="24"/>
                          <w:shd w:val="clear"/>
                          <w:rFonts w:ascii="나눔스퀘어OTF_ac Bold" w:eastAsia="나눔스퀘어OTF_ac Bold" w:hAnsi="나눔스퀘어OTF_ac Bold" w:hint="eastAsia"/>
                        </w:rPr>
                        <w:t>시간</w:t>
                      </w:r>
                      <w:r>
                        <w:rPr>
                          <w:b w:val="1"/>
                          <w:color w:val="000000" w:themeColor="text1"/>
                          <w:sz w:val="24"/>
                          <w:szCs w:val="24"/>
                          <w:shd w:val="clear"/>
                          <w:rFonts w:ascii="나눔스퀘어OTF_ac Bold" w:eastAsia="나눔스퀘어OTF_ac Bold" w:hAnsi="나눔스퀘어OTF_ac Bold"/>
                        </w:rPr>
                        <w:t xml:space="preserve">: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:shd w:val="clear"/>
                          <w:rFonts w:ascii="나눔스퀘어OTF_ac Bold" w:eastAsia="나눔스퀘어OTF_ac Bold" w:hAnsi="나눔스퀘어OTF_ac Bold"/>
                        </w:rPr>
                        <w:t xml:space="preserve">18:30 – 21:30</w:t>
                      </w:r>
                    </w:p>
                    <w:p>
                      <w:pPr>
                        <w:pStyle w:val="PO5"/>
                        <w:jc w:val="center"/>
                        <w:spacing w:lineRule="auto" w:line="259" w:before="240" w:after="240"/>
                        <w:pBdr>
                          <w:top w:sz="6" w:space="10" w:color="4472C4" w:themeColor="accent1" w:val="single"/>
                          <w:bottom w:sz="6" w:space="10" w:color="4472C4" w:themeColor="accent1" w:val="single"/>
                          <w:left w:sz="2" w:space="10" w:color="FFFFFF" w:themeColor="background1" w:val="single"/>
                          <w:right w:sz="2" w:space="10" w:color="FFFFFF" w:themeColor="background1" w:val="single"/>
                        </w:pBdr>
                        <w:rPr>
                          <w:color w:val="000000" w:themeColor="text1"/>
                          <w:sz w:val="24"/>
                          <w:szCs w:val="24"/>
                          <w:shd w:val="clear"/>
                          <w:rFonts w:ascii="나눔스퀘어OTF_ac Bold" w:eastAsia="나눔스퀘어OTF_ac Bold" w:hAnsi="나눔스퀘어OTF_ac Bold" w:hint="eastAsia"/>
                        </w:rPr>
                      </w:pPr>
                      <w:r>
                        <w:rPr>
                          <w:b w:val="1"/>
                          <w:color w:val="000000" w:themeColor="text1"/>
                          <w:sz w:val="24"/>
                          <w:szCs w:val="24"/>
                          <w:shd w:val="clear"/>
                          <w:rFonts w:ascii="나눔스퀘어OTF_ac Bold" w:eastAsia="나눔스퀘어OTF_ac Bold" w:hAnsi="나눔스퀘어OTF_ac Bold" w:hint="eastAsia"/>
                        </w:rPr>
                        <w:t>장소</w:t>
                      </w:r>
                      <w:r>
                        <w:rPr>
                          <w:b w:val="1"/>
                          <w:color w:val="000000" w:themeColor="text1"/>
                          <w:sz w:val="24"/>
                          <w:szCs w:val="24"/>
                          <w:shd w:val="clear"/>
                          <w:rFonts w:ascii="나눔스퀘어OTF_ac Bold" w:eastAsia="나눔스퀘어OTF_ac Bold" w:hAnsi="나눔스퀘어OTF_ac Bold"/>
                        </w:rPr>
                        <w:t xml:space="preserve">: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:shd w:val="clear"/>
                          <w:rFonts w:ascii="나눔스퀘어OTF_ac Bold" w:eastAsia="나눔스퀘어OTF_ac Bold" w:hAnsi="나눔스퀘어OTF_ac Bold" w:hint="eastAsia"/>
                        </w:rPr>
                        <w:t xml:space="preserve">경북대학교 인문한국진흥관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:shd w:val="clear"/>
                          <w:rFonts w:ascii="나눔스퀘어OTF_ac Bold" w:eastAsia="나눔스퀘어OTF_ac Bold" w:hAnsi="나눔스퀘어OTF_ac Bold"/>
                        </w:rPr>
                        <w:t xml:space="preserve"> 104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:shd w:val="clear"/>
                          <w:rFonts w:ascii="나눔스퀘어OTF_ac Bold" w:eastAsia="나눔스퀘어OTF_ac Bold" w:hAnsi="나눔스퀘어OTF_ac Bold" w:hint="eastAsia"/>
                        </w:rPr>
                        <w:t>호,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:shd w:val="clear"/>
                          <w:rFonts w:ascii="나눔스퀘어OTF_ac Bold" w:eastAsia="나눔스퀘어OTF_ac Bold" w:hAnsi="나눔스퀘어OTF_ac Bold"/>
                        </w:rPr>
                        <w:t xml:space="preserve"> 213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:shd w:val="clear"/>
                          <w:rFonts w:ascii="나눔스퀘어OTF_ac Bold" w:eastAsia="나눔스퀘어OTF_ac Bold" w:hAnsi="나눔스퀘어OTF_ac Bold" w:hint="eastAsia"/>
                        </w:rPr>
                        <w:t>호</w:t>
                      </w:r>
                    </w:p>
                    <w:p>
                      <w:pPr>
                        <w:pStyle w:val="PO5"/>
                        <w:jc w:val="center"/>
                        <w:spacing w:lineRule="auto" w:line="259" w:before="240" w:after="240"/>
                        <w:pBdr>
                          <w:top w:sz="6" w:space="10" w:color="4472C4" w:themeColor="accent1" w:val="single"/>
                          <w:bottom w:sz="6" w:space="10" w:color="4472C4" w:themeColor="accent1" w:val="single"/>
                          <w:left w:sz="2" w:space="10" w:color="FFFFFF" w:themeColor="background1" w:val="single"/>
                          <w:right w:sz="2" w:space="10" w:color="FFFFFF" w:themeColor="background1" w:val="single"/>
                        </w:pBdr>
                        <w:rPr>
                          <w:color w:val="000000" w:themeColor="text1"/>
                          <w:sz w:val="24"/>
                          <w:szCs w:val="24"/>
                          <w:shd w:val="clear"/>
                          <w:rFonts w:ascii="나눔스퀘어OTF_ac Bold" w:eastAsia="나눔스퀘어OTF_ac Bold" w:hAnsi="나눔스퀘어OTF_ac Bold"/>
                        </w:rPr>
                      </w:pPr>
                      <w:r>
                        <w:rPr>
                          <w:b w:val="1"/>
                          <w:color w:val="000000" w:themeColor="text1"/>
                          <w:sz w:val="24"/>
                          <w:szCs w:val="24"/>
                          <w:shd w:val="clear"/>
                          <w:rFonts w:ascii="나눔스퀘어OTF_ac Bold" w:eastAsia="나눔스퀘어OTF_ac Bold" w:hAnsi="나눔스퀘어OTF_ac Bold" w:hint="eastAsia"/>
                        </w:rPr>
                        <w:t>내용</w:t>
                      </w:r>
                      <w:r>
                        <w:rPr>
                          <w:b w:val="1"/>
                          <w:color w:val="000000" w:themeColor="text1"/>
                          <w:sz w:val="24"/>
                          <w:szCs w:val="24"/>
                          <w:shd w:val="clear"/>
                          <w:rFonts w:ascii="나눔스퀘어OTF_ac Bold" w:eastAsia="나눔스퀘어OTF_ac Bold" w:hAnsi="나눔스퀘어OTF_ac Bold"/>
                        </w:rPr>
                        <w:t xml:space="preserve">: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:shd w:val="clear"/>
                          <w:rFonts w:ascii="나눔스퀘어OTF_ac Bold" w:eastAsia="나눔스퀘어OTF_ac Bold" w:hAnsi="나눔스퀘어OTF_ac Bold" w:hint="eastAsia"/>
                        </w:rPr>
                        <w:t xml:space="preserve">토르플 공인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:shd w:val="clear"/>
                          <w:rFonts w:ascii="나눔스퀘어OTF_ac Bold" w:eastAsia="나눔스퀘어OTF_ac Bold" w:hAnsi="나눔스퀘어OTF_ac Bold"/>
                        </w:rPr>
                        <w:t>1,2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:shd w:val="clear"/>
                          <w:rFonts w:ascii="나눔스퀘어OTF_ac Bold" w:eastAsia="나눔스퀘어OTF_ac Bold" w:hAnsi="나눔스퀘어OTF_ac Bold" w:hint="eastAsia"/>
                        </w:rPr>
                        <w:t>단계(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:shd w:val="clear"/>
                          <w:rFonts w:ascii="나눔스퀘어OTF_ac Bold" w:eastAsia="나눔스퀘어OTF_ac Bold" w:hAnsi="나눔스퀘어OTF_ac Bold"/>
                        </w:rPr>
                        <w:t xml:space="preserve">B1-B2)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:shd w:val="clear"/>
                          <w:rFonts w:ascii="나눔스퀘어OTF_ac Bold" w:eastAsia="나눔스퀘어OTF_ac Bold" w:hAnsi="나눔스퀘어OTF_ac Bold" w:hint="eastAsia"/>
                        </w:rPr>
                        <w:t xml:space="preserve">각 영역별 강좌</w:t>
                      </w:r>
                    </w:p>
                    <w:p>
                      <w:pPr>
                        <w:pStyle w:val="PO5"/>
                        <w:jc w:val="center"/>
                        <w:spacing w:lineRule="auto" w:line="259" w:before="240" w:after="240"/>
                        <w:pBdr>
                          <w:top w:sz="6" w:space="10" w:color="4472C4" w:themeColor="accent1" w:val="single"/>
                          <w:bottom w:sz="6" w:space="10" w:color="4472C4" w:themeColor="accent1" w:val="single"/>
                          <w:left w:sz="2" w:space="10" w:color="FFFFFF" w:themeColor="background1" w:val="single"/>
                          <w:right w:sz="2" w:space="10" w:color="FFFFFF" w:themeColor="background1" w:val="single"/>
                        </w:pBdr>
                        <w:rPr>
                          <w:b w:val="1"/>
                          <w:color w:val="000000" w:themeColor="text1"/>
                          <w:sz w:val="24"/>
                          <w:szCs w:val="24"/>
                          <w:shd w:val="clear"/>
                          <w:rFonts w:ascii="나눔스퀘어OTF_ac Bold" w:eastAsia="나눔스퀘어OTF_ac Bold" w:hAnsi="나눔스퀘어OTF_ac Bold"/>
                        </w:rPr>
                      </w:pPr>
                      <w:r>
                        <w:rPr>
                          <w:b w:val="1"/>
                          <w:color w:val="000000" w:themeColor="text1"/>
                          <w:sz w:val="24"/>
                          <w:szCs w:val="24"/>
                          <w:shd w:val="clear"/>
                          <w:rFonts w:ascii="나눔스퀘어OTF_ac Bold" w:eastAsia="나눔스퀘어OTF_ac Bold" w:hAnsi="나눔스퀘어OTF_ac Bold" w:hint="eastAsia"/>
                        </w:rPr>
                        <w:t xml:space="preserve">강사 </w:t>
                      </w:r>
                      <w:r>
                        <w:rPr>
                          <w:b w:val="1"/>
                          <w:color w:val="000000" w:themeColor="text1"/>
                          <w:sz w:val="24"/>
                          <w:szCs w:val="24"/>
                          <w:shd w:val="clear"/>
                          <w:rFonts w:ascii="나눔스퀘어OTF_ac Bold" w:eastAsia="나눔스퀘어OTF_ac Bold" w:hAnsi="나눔스퀘어OTF_ac Bold"/>
                        </w:rPr>
                        <w:t xml:space="preserve">: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:shd w:val="clear"/>
                          <w:rFonts w:ascii="나눔스퀘어OTF_ac Bold" w:eastAsia="나눔스퀘어OTF_ac Bold" w:hAnsi="나눔스퀘어OTF_ac Bold" w:hint="eastAsia"/>
                        </w:rPr>
                        <w:t>정지윤,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:shd w:val="clear"/>
                          <w:rFonts w:ascii="나눔스퀘어OTF_ac Bold" w:eastAsia="나눔스퀘어OTF_ac Bold" w:hAnsi="나눔스퀘어OTF_ac Bold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:shd w:val="clear"/>
                          <w:rFonts w:ascii="나눔스퀘어OTF_ac Bold" w:eastAsia="나눔스퀘어OTF_ac Bold" w:hAnsi="나눔스퀘어OTF_ac Bold" w:hint="eastAsia"/>
                        </w:rPr>
                        <w:t>예카테리나</w:t>
                      </w:r>
                    </w:p>
                    <w:p>
                      <w:pPr>
                        <w:spacing w:after="0"/>
                        <w:pBdr>
                          <w:top w:sz="24" w:space="8" w:color="4472C4" w:themeColor="accent1" w:val="single"/>
                          <w:bottom w:sz="24" w:space="8" w:color="4472C4" w:themeColor="accent1" w:val="single"/>
                        </w:pBdr>
                        <w:rPr>
                          <w:i w:val="1"/>
                          <w:color w:val="4472C4" w:themeColor="accent1"/>
                          <w:sz w:val="24"/>
                          <w:szCs w:val="24"/>
                          <w:shd w:v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drawing>
          <wp:inline distT="0" distB="0" distL="0" distR="0">
            <wp:extent cx="5723890" cy="1367790"/>
            <wp:effectExtent l="0" t="0" r="0" b="3810"/>
            <wp:docPr id="1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Android/data/com.infraware.office.link/cache/.polaris_temp/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368425"/>
                    </a:xfrm>
                    <a:prstGeom prst="rect"/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hd w:val="clear"/>
        </w:rPr>
      </w:pPr>
    </w:p>
    <w:tbl>
      <w:tblID w:val="0"/>
      <w:tblPr>
        <w:tblStyle w:val="PO37"/>
        <w:tblpPr w:leftFromText="142" w:rightFromText="142" w:vertAnchor="text" w:horzAnchor="margin" w:tblpXSpec="left" w:tblpY="223"/>
        <w:tblCellMar>
          <w:left w:w="108" w:type="dxa"/>
          <w:top w:w="0" w:type="dxa"/>
          <w:right w:w="108" w:type="dxa"/>
          <w:bottom w:w="0" w:type="dxa"/>
        </w:tblCellMar>
        <w:tblW w:w="8437" w:type="dxa"/>
        <w:tblLook w:val="0004A0" w:firstRow="1" w:lastRow="0" w:firstColumn="1" w:lastColumn="0" w:noHBand="0" w:noVBand="1"/>
        <w:tblLayout w:type="fixed"/>
      </w:tblPr>
      <w:tblGrid>
        <w:gridCol w:w="1402"/>
        <w:gridCol w:w="1407"/>
        <w:gridCol w:w="1407"/>
        <w:gridCol w:w="1407"/>
        <w:gridCol w:w="1407"/>
        <w:gridCol w:w="1407"/>
      </w:tblGrid>
      <w:tr>
        <w:trPr>
          <w:trHeight w:hRule="atleast" w:val="572"/>
          <w:hidden w:val="0"/>
        </w:trPr>
        <w:tc>
          <w:tcPr>
            <w:tcW w:type="dxa" w:w="1402"/>
            <w:vAlign w:val="top"/>
            <w:tcBorders>
              <w:bottom w:val="single" w:color="auto" w:sz="4"/>
            </w:tcBorders>
            <w:shd w:val="clear" w:color="000000" w:fill="FBE5D6" w:themeFill="accent2" w:themeFillTint="33"/>
          </w:tcPr>
          <w:p>
            <w:pPr>
              <w:jc w:val="center"/>
              <w:rPr>
                <w:b w:val="1"/>
                <w:shd w:val="clear"/>
                <w:rFonts w:ascii="나눔스퀘어OTF_ac" w:eastAsia="나눔스퀘어OTF_ac" w:hAnsi="나눔스퀘어OTF_ac"/>
              </w:rPr>
            </w:pPr>
            <w:r>
              <w:rPr>
                <w:b w:val="1"/>
                <w:shd w:val="clear"/>
                <w:rFonts w:ascii="나눔스퀘어OTF_ac" w:eastAsia="나눔스퀘어OTF_ac" w:hAnsi="나눔스퀘어OTF_ac" w:hint="eastAsia"/>
              </w:rPr>
              <w:t>시간</w:t>
            </w:r>
          </w:p>
        </w:tc>
        <w:tc>
          <w:tcPr>
            <w:tcW w:type="dxa" w:w="1407"/>
            <w:vAlign w:val="top"/>
            <w:tcBorders>
              <w:bottom w:val="single" w:color="auto" w:sz="4"/>
            </w:tcBorders>
            <w:shd w:val="clear" w:color="000000" w:fill="FBE5D6" w:themeFill="accent2" w:themeFillTint="33"/>
          </w:tcPr>
          <w:p>
            <w:pPr>
              <w:jc w:val="center"/>
              <w:rPr>
                <w:b w:val="1"/>
                <w:shd w:val="clear"/>
                <w:rFonts w:ascii="나눔스퀘어OTF_ac" w:eastAsia="나눔스퀘어OTF_ac" w:hAnsi="나눔스퀘어OTF_ac"/>
              </w:rPr>
            </w:pPr>
            <w:r>
              <w:rPr>
                <w:b w:val="1"/>
                <w:shd w:val="clear"/>
                <w:rFonts w:ascii="나눔스퀘어OTF_ac" w:eastAsia="나눔스퀘어OTF_ac" w:hAnsi="나눔스퀘어OTF_ac" w:hint="eastAsia"/>
              </w:rPr>
              <w:t>강사</w:t>
            </w:r>
          </w:p>
        </w:tc>
        <w:tc>
          <w:tcPr>
            <w:tcW w:type="dxa" w:w="1407"/>
            <w:vAlign w:val="top"/>
            <w:tcBorders>
              <w:bottom w:val="single" w:color="auto" w:sz="4"/>
            </w:tcBorders>
            <w:shd w:val="clear" w:color="000000" w:fill="F8CBAD" w:themeFill="accent2" w:themeFillTint="66"/>
          </w:tcPr>
          <w:p>
            <w:pPr>
              <w:jc w:val="center"/>
              <w:rPr>
                <w:b w:val="1"/>
                <w:shd w:val="clear"/>
                <w:rFonts w:ascii="나눔스퀘어OTF_ac" w:eastAsia="나눔스퀘어OTF_ac" w:hAnsi="나눔스퀘어OTF_ac"/>
              </w:rPr>
            </w:pPr>
            <w:r>
              <w:rPr>
                <w:b w:val="1"/>
                <w:shd w:val="clear"/>
                <w:rFonts w:ascii="나눔스퀘어OTF_ac" w:eastAsia="나눔스퀘어OTF_ac" w:hAnsi="나눔스퀘어OTF_ac" w:hint="eastAsia"/>
              </w:rPr>
              <w:t>0</w:t>
            </w:r>
            <w:r>
              <w:rPr>
                <w:b w:val="1"/>
                <w:shd w:val="clear"/>
                <w:rFonts w:ascii="나눔스퀘어OTF_ac" w:eastAsia="나눔스퀘어OTF_ac" w:hAnsi="나눔스퀘어OTF_ac"/>
              </w:rPr>
              <w:t xml:space="preserve">3.11 (</w:t>
            </w:r>
            <w:r>
              <w:rPr>
                <w:b w:val="1"/>
                <w:shd w:val="clear"/>
                <w:rFonts w:ascii="나눔스퀘어OTF_ac" w:eastAsia="나눔스퀘어OTF_ac" w:hAnsi="나눔스퀘어OTF_ac" w:hint="eastAsia"/>
              </w:rPr>
              <w:t>월)</w:t>
            </w:r>
          </w:p>
        </w:tc>
        <w:tc>
          <w:tcPr>
            <w:tcW w:type="dxa" w:w="1407"/>
            <w:vAlign w:val="top"/>
            <w:tcBorders>
              <w:bottom w:val="single" w:color="auto" w:sz="4"/>
            </w:tcBorders>
            <w:shd w:val="clear" w:color="000000" w:fill="F8CBAD" w:themeFill="accent2" w:themeFillTint="66"/>
          </w:tcPr>
          <w:p>
            <w:pPr>
              <w:jc w:val="center"/>
              <w:rPr>
                <w:b w:val="1"/>
                <w:shd w:val="clear"/>
                <w:rFonts w:ascii="나눔스퀘어OTF_ac" w:eastAsia="나눔스퀘어OTF_ac" w:hAnsi="나눔스퀘어OTF_ac"/>
              </w:rPr>
            </w:pPr>
            <w:r>
              <w:rPr>
                <w:b w:val="1"/>
                <w:shd w:val="clear"/>
                <w:rFonts w:ascii="나눔스퀘어OTF_ac" w:eastAsia="나눔스퀘어OTF_ac" w:hAnsi="나눔스퀘어OTF_ac"/>
              </w:rPr>
              <w:t xml:space="preserve">03.12 (</w:t>
            </w:r>
            <w:r>
              <w:rPr>
                <w:b w:val="1"/>
                <w:shd w:val="clear"/>
                <w:rFonts w:ascii="나눔스퀘어OTF_ac" w:eastAsia="나눔스퀘어OTF_ac" w:hAnsi="나눔스퀘어OTF_ac" w:hint="eastAsia"/>
              </w:rPr>
              <w:t>화)</w:t>
            </w:r>
          </w:p>
        </w:tc>
        <w:tc>
          <w:tcPr>
            <w:tcW w:type="dxa" w:w="1407"/>
            <w:vAlign w:val="top"/>
            <w:tcBorders>
              <w:bottom w:val="single" w:color="auto" w:sz="4"/>
            </w:tcBorders>
            <w:shd w:val="clear" w:color="000000" w:fill="F8CBAD" w:themeFill="accent2" w:themeFillTint="66"/>
          </w:tcPr>
          <w:p>
            <w:pPr>
              <w:jc w:val="center"/>
              <w:rPr>
                <w:b w:val="1"/>
                <w:shd w:val="clear"/>
                <w:rFonts w:ascii="나눔스퀘어OTF_ac" w:eastAsia="나눔스퀘어OTF_ac" w:hAnsi="나눔스퀘어OTF_ac"/>
              </w:rPr>
            </w:pPr>
            <w:r>
              <w:rPr>
                <w:b w:val="1"/>
                <w:shd w:val="clear"/>
                <w:rFonts w:ascii="나눔스퀘어OTF_ac" w:eastAsia="나눔스퀘어OTF_ac" w:hAnsi="나눔스퀘어OTF_ac"/>
              </w:rPr>
              <w:t xml:space="preserve">03.13 (</w:t>
            </w:r>
            <w:r>
              <w:rPr>
                <w:b w:val="1"/>
                <w:shd w:val="clear"/>
                <w:rFonts w:ascii="나눔스퀘어OTF_ac" w:eastAsia="나눔스퀘어OTF_ac" w:hAnsi="나눔스퀘어OTF_ac" w:hint="eastAsia"/>
              </w:rPr>
              <w:t>수)</w:t>
            </w:r>
          </w:p>
        </w:tc>
        <w:tc>
          <w:tcPr>
            <w:tcW w:type="dxa" w:w="1407"/>
            <w:vAlign w:val="top"/>
            <w:tcBorders>
              <w:bottom w:val="single" w:color="auto" w:sz="4"/>
            </w:tcBorders>
            <w:shd w:val="clear" w:color="000000" w:fill="F8CBAD" w:themeFill="accent2" w:themeFillTint="66"/>
          </w:tcPr>
          <w:p>
            <w:pPr>
              <w:jc w:val="center"/>
              <w:rPr>
                <w:b w:val="1"/>
                <w:shd w:val="clear"/>
                <w:rFonts w:ascii="나눔스퀘어OTF_ac" w:eastAsia="나눔스퀘어OTF_ac" w:hAnsi="나눔스퀘어OTF_ac"/>
              </w:rPr>
            </w:pPr>
            <w:r>
              <w:rPr>
                <w:b w:val="1"/>
                <w:shd w:val="clear"/>
                <w:rFonts w:ascii="나눔스퀘어OTF_ac" w:eastAsia="나눔스퀘어OTF_ac" w:hAnsi="나눔스퀘어OTF_ac"/>
              </w:rPr>
              <w:t xml:space="preserve">03.14 (</w:t>
            </w:r>
            <w:r>
              <w:rPr>
                <w:b w:val="1"/>
                <w:shd w:val="clear"/>
                <w:rFonts w:ascii="나눔스퀘어OTF_ac" w:eastAsia="나눔스퀘어OTF_ac" w:hAnsi="나눔스퀘어OTF_ac" w:hint="eastAsia"/>
              </w:rPr>
              <w:t>목)</w:t>
            </w:r>
          </w:p>
        </w:tc>
      </w:tr>
      <w:tr>
        <w:trPr>
          <w:trHeight w:hRule="atleast" w:val="950"/>
          <w:hidden w:val="0"/>
        </w:trPr>
        <w:tc>
          <w:tcPr>
            <w:tcW w:type="dxa" w:w="1402"/>
            <w:vAlign w:val="top"/>
            <w:vMerge w:val="restart"/>
            <w:tcBorders>
              <w:bottom w:val="single" w:color="auto" w:sz="4"/>
            </w:tcBorders>
            <w:shd w:val="clear" w:color="000000" w:fill="FFF2CC" w:themeFill="accent4" w:themeFillTint="33"/>
          </w:tcPr>
          <w:p>
            <w:pPr>
              <w:rPr>
                <w:b w:val="1"/>
                <w:shd w:val="clear"/>
                <w:rFonts w:ascii="나눔스퀘어OTF_ac" w:eastAsia="나눔스퀘어OTF_ac" w:hAnsi="나눔스퀘어OTF_ac"/>
              </w:rPr>
            </w:pPr>
          </w:p>
          <w:p>
            <w:pPr>
              <w:rPr>
                <w:b w:val="1"/>
                <w:shd w:val="clear"/>
                <w:rFonts w:ascii="나눔스퀘어OTF_ac" w:eastAsia="나눔스퀘어OTF_ac" w:hAnsi="나눔스퀘어OTF_ac"/>
              </w:rPr>
            </w:pPr>
          </w:p>
          <w:p>
            <w:pPr>
              <w:jc w:val="center"/>
              <w:rPr>
                <w:b w:val="1"/>
                <w:shd w:val="clear"/>
                <w:rFonts w:ascii="나눔스퀘어OTF_ac" w:eastAsia="나눔스퀘어OTF_ac" w:hAnsi="나눔스퀘어OTF_ac"/>
              </w:rPr>
            </w:pPr>
            <w:r>
              <w:rPr>
                <w:b w:val="1"/>
                <w:shd w:val="clear"/>
                <w:rFonts w:ascii="나눔스퀘어OTF_ac" w:eastAsia="나눔스퀘어OTF_ac" w:hAnsi="나눔스퀘어OTF_ac" w:hint="eastAsia"/>
              </w:rPr>
              <w:t>1</w:t>
            </w:r>
            <w:r>
              <w:rPr>
                <w:b w:val="1"/>
                <w:shd w:val="clear"/>
                <w:rFonts w:ascii="나눔스퀘어OTF_ac" w:eastAsia="나눔스퀘어OTF_ac" w:hAnsi="나눔스퀘어OTF_ac"/>
              </w:rPr>
              <w:t>8:30</w:t>
            </w:r>
          </w:p>
          <w:p>
            <w:pPr>
              <w:jc w:val="center"/>
              <w:rPr>
                <w:b w:val="1"/>
                <w:shd w:val="clear"/>
                <w:rFonts w:ascii="나눔스퀘어OTF_ac" w:eastAsia="나눔스퀘어OTF_ac" w:hAnsi="나눔스퀘어OTF_ac"/>
              </w:rPr>
            </w:pPr>
            <w:r>
              <w:rPr>
                <w:b w:val="1"/>
                <w:shd w:val="clear"/>
                <w:rFonts w:ascii="나눔스퀘어OTF_ac" w:eastAsia="나눔스퀘어OTF_ac" w:hAnsi="나눔스퀘어OTF_ac"/>
              </w:rPr>
              <w:t>-</w:t>
            </w:r>
          </w:p>
          <w:p>
            <w:pPr>
              <w:jc w:val="center"/>
              <w:rPr>
                <w:shd w:val="clear"/>
                <w:rFonts w:ascii="나눔스퀘어OTF_ac" w:eastAsia="나눔스퀘어OTF_ac" w:hAnsi="나눔스퀘어OTF_ac"/>
              </w:rPr>
            </w:pPr>
            <w:r>
              <w:rPr>
                <w:b w:val="1"/>
                <w:shd w:val="clear"/>
                <w:rFonts w:ascii="나눔스퀘어OTF_ac" w:eastAsia="나눔스퀘어OTF_ac" w:hAnsi="나눔스퀘어OTF_ac" w:hint="eastAsia"/>
              </w:rPr>
              <w:t>2</w:t>
            </w:r>
            <w:r>
              <w:rPr>
                <w:b w:val="1"/>
                <w:shd w:val="clear"/>
                <w:rFonts w:ascii="나눔스퀘어OTF_ac" w:eastAsia="나눔스퀘어OTF_ac" w:hAnsi="나눔스퀘어OTF_ac"/>
              </w:rPr>
              <w:t>0:00</w:t>
            </w:r>
          </w:p>
        </w:tc>
        <w:tc>
          <w:tcPr>
            <w:tcW w:type="dxa" w:w="1407"/>
            <w:vAlign w:val="top"/>
            <w:tcBorders>
              <w:bottom w:val="single" w:color="auto" w:sz="4"/>
            </w:tcBorders>
          </w:tcPr>
          <w:p>
            <w:pPr>
              <w:jc w:val="center"/>
              <w:rPr>
                <w:shd w:val="clear"/>
                <w:rFonts w:ascii="나눔스퀘어OTF_ac" w:eastAsia="나눔스퀘어OTF_ac" w:hAnsi="나눔스퀘어OTF_ac"/>
              </w:rPr>
            </w:pPr>
          </w:p>
          <w:p>
            <w:pPr>
              <w:jc w:val="center"/>
              <w:rPr>
                <w:shd w:val="clear"/>
                <w:rFonts w:ascii="나눔스퀘어OTF_ac" w:eastAsia="나눔스퀘어OTF_ac" w:hAnsi="나눔스퀘어OTF_ac"/>
              </w:rPr>
            </w:pPr>
            <w:r>
              <w:rPr>
                <w:shd w:val="clear"/>
                <w:rFonts w:ascii="나눔스퀘어OTF_ac" w:eastAsia="나눔스퀘어OTF_ac" w:hAnsi="나눔스퀘어OTF_ac" w:hint="eastAsia"/>
              </w:rPr>
              <w:t>정지윤</w:t>
            </w:r>
          </w:p>
        </w:tc>
        <w:tc>
          <w:tcPr>
            <w:tcW w:type="dxa" w:w="1407"/>
            <w:vAlign w:val="top"/>
            <w:tcBorders>
              <w:bottom w:val="single" w:color="auto" w:sz="4"/>
            </w:tcBorders>
            <w:shd w:val="clear" w:color="000000" w:fill="DEEBF7" w:themeFill="accent5" w:themeFillTint="33"/>
          </w:tcPr>
          <w:p>
            <w:pPr>
              <w:jc w:val="center"/>
              <w:rPr>
                <w:b w:val="1"/>
                <w:shd w:val="clear"/>
                <w:rFonts w:ascii="나눔스퀘어OTF_ac" w:eastAsia="나눔스퀘어OTF_ac" w:hAnsi="나눔스퀘어OTF_ac"/>
              </w:rPr>
            </w:pPr>
            <w:r>
              <w:rPr>
                <w:b w:val="1"/>
                <w:shd w:val="clear"/>
                <w:rFonts w:ascii="나눔스퀘어OTF_ac" w:eastAsia="나눔스퀘어OTF_ac" w:hAnsi="나눔스퀘어OTF_ac"/>
              </w:rPr>
              <w:t>B1</w:t>
            </w:r>
          </w:p>
          <w:p>
            <w:pPr>
              <w:jc w:val="center"/>
              <w:rPr>
                <w:shd w:val="clear"/>
                <w:rFonts w:ascii="나눔스퀘어OTF_ac" w:eastAsia="나눔스퀘어OTF_ac" w:hAnsi="나눔스퀘어OTF_ac"/>
              </w:rPr>
            </w:pPr>
            <w:r>
              <w:rPr>
                <w:shd w:val="clear"/>
                <w:rFonts w:ascii="나눔스퀘어OTF_ac" w:eastAsia="나눔스퀘어OTF_ac" w:hAnsi="나눔스퀘어OTF_ac" w:hint="eastAsia"/>
              </w:rPr>
              <w:t>어휘/문법</w:t>
            </w:r>
          </w:p>
        </w:tc>
        <w:tc>
          <w:tcPr>
            <w:tcW w:type="dxa" w:w="1407"/>
            <w:vAlign w:val="top"/>
            <w:tcBorders>
              <w:bottom w:val="single" w:color="auto" w:sz="4"/>
            </w:tcBorders>
            <w:shd w:val="clear" w:color="000000" w:fill="DEEBF7" w:themeFill="accent5" w:themeFillTint="33"/>
          </w:tcPr>
          <w:p>
            <w:pPr>
              <w:jc w:val="center"/>
              <w:rPr>
                <w:b w:val="1"/>
                <w:shd w:val="clear"/>
                <w:rFonts w:ascii="나눔스퀘어OTF_ac" w:eastAsia="나눔스퀘어OTF_ac" w:hAnsi="나눔스퀘어OTF_ac"/>
              </w:rPr>
            </w:pPr>
            <w:r>
              <w:rPr>
                <w:b w:val="1"/>
                <w:shd w:val="clear"/>
                <w:rFonts w:ascii="나눔스퀘어OTF_ac" w:eastAsia="나눔스퀘어OTF_ac" w:hAnsi="나눔스퀘어OTF_ac"/>
              </w:rPr>
              <w:t>B1</w:t>
            </w:r>
          </w:p>
          <w:p>
            <w:pPr>
              <w:jc w:val="center"/>
              <w:rPr>
                <w:shd w:val="clear"/>
                <w:rFonts w:ascii="나눔스퀘어OTF_ac" w:eastAsia="나눔스퀘어OTF_ac" w:hAnsi="나눔스퀘어OTF_ac"/>
              </w:rPr>
            </w:pPr>
            <w:r>
              <w:rPr>
                <w:shd w:val="clear"/>
                <w:rFonts w:ascii="나눔스퀘어OTF_ac" w:eastAsia="나눔스퀘어OTF_ac" w:hAnsi="나눔스퀘어OTF_ac" w:hint="eastAsia"/>
              </w:rPr>
              <w:t>어휘/문법</w:t>
            </w:r>
          </w:p>
        </w:tc>
        <w:tc>
          <w:tcPr>
            <w:tcW w:type="dxa" w:w="1407"/>
            <w:vAlign w:val="top"/>
            <w:tcBorders>
              <w:bottom w:val="single" w:color="auto" w:sz="4"/>
            </w:tcBorders>
            <w:shd w:val="clear" w:color="000000" w:fill="DEEBF7" w:themeFill="accent5" w:themeFillTint="33"/>
          </w:tcPr>
          <w:p>
            <w:pPr>
              <w:jc w:val="center"/>
              <w:rPr>
                <w:b w:val="1"/>
                <w:shd w:val="clear"/>
                <w:rFonts w:ascii="나눔스퀘어OTF_ac" w:eastAsia="나눔스퀘어OTF_ac" w:hAnsi="나눔스퀘어OTF_ac"/>
              </w:rPr>
            </w:pPr>
            <w:r>
              <w:rPr>
                <w:b w:val="1"/>
                <w:shd w:val="clear"/>
                <w:rFonts w:ascii="나눔스퀘어OTF_ac" w:eastAsia="나눔스퀘어OTF_ac" w:hAnsi="나눔스퀘어OTF_ac"/>
              </w:rPr>
              <w:t>B1</w:t>
            </w:r>
          </w:p>
          <w:p>
            <w:pPr>
              <w:jc w:val="center"/>
              <w:rPr>
                <w:shd w:val="clear"/>
                <w:rFonts w:ascii="나눔스퀘어OTF_ac" w:eastAsia="나눔스퀘어OTF_ac" w:hAnsi="나눔스퀘어OTF_ac"/>
              </w:rPr>
            </w:pPr>
            <w:r>
              <w:rPr>
                <w:shd w:val="clear"/>
                <w:rFonts w:ascii="나눔스퀘어OTF_ac" w:eastAsia="나눔스퀘어OTF_ac" w:hAnsi="나눔스퀘어OTF_ac" w:hint="eastAsia"/>
              </w:rPr>
              <w:t>어휘/문법</w:t>
            </w:r>
          </w:p>
        </w:tc>
        <w:tc>
          <w:tcPr>
            <w:tcW w:type="dxa" w:w="1407"/>
            <w:vAlign w:val="top"/>
            <w:tcBorders>
              <w:bottom w:val="single" w:color="auto" w:sz="4"/>
            </w:tcBorders>
            <w:shd w:val="clear" w:color="000000" w:fill="DEEBF7" w:themeFill="accent5" w:themeFillTint="33"/>
          </w:tcPr>
          <w:p>
            <w:pPr>
              <w:jc w:val="center"/>
              <w:rPr>
                <w:b w:val="1"/>
                <w:shd w:val="clear"/>
                <w:rFonts w:ascii="나눔스퀘어OTF_ac" w:eastAsia="나눔스퀘어OTF_ac" w:hAnsi="나눔스퀘어OTF_ac"/>
              </w:rPr>
            </w:pPr>
            <w:r>
              <w:rPr>
                <w:b w:val="1"/>
                <w:shd w:val="clear"/>
                <w:rFonts w:ascii="나눔스퀘어OTF_ac" w:eastAsia="나눔스퀘어OTF_ac" w:hAnsi="나눔스퀘어OTF_ac"/>
              </w:rPr>
              <w:t>B1</w:t>
            </w:r>
          </w:p>
          <w:p>
            <w:pPr>
              <w:jc w:val="center"/>
              <w:rPr>
                <w:shd w:val="clear"/>
                <w:rFonts w:ascii="나눔스퀘어OTF_ac" w:eastAsia="나눔스퀘어OTF_ac" w:hAnsi="나눔스퀘어OTF_ac"/>
              </w:rPr>
            </w:pPr>
            <w:r>
              <w:rPr>
                <w:shd w:val="clear"/>
                <w:rFonts w:ascii="나눔스퀘어OTF_ac" w:eastAsia="나눔스퀘어OTF_ac" w:hAnsi="나눔스퀘어OTF_ac" w:hint="eastAsia"/>
              </w:rPr>
              <w:t>읽기/듣기</w:t>
            </w:r>
          </w:p>
        </w:tc>
      </w:tr>
      <w:tr>
        <w:trPr>
          <w:trHeight w:hRule="atleast" w:val="963"/>
          <w:hidden w:val="0"/>
        </w:trPr>
        <w:tc>
          <w:tcPr>
            <w:tcW w:type="dxa" w:w="1402"/>
            <w:vAlign w:val="top"/>
            <w:vMerge/>
            <w:tcBorders>
              <w:bottom w:val="single" w:color="auto" w:sz="4"/>
            </w:tcBorders>
            <w:shd w:val="clear" w:color="000000" w:fill="FFF2CC" w:themeFill="accent4" w:themeFillTint="33"/>
          </w:tcPr>
          <w:p/>
        </w:tc>
        <w:tc>
          <w:tcPr>
            <w:tcW w:type="dxa" w:w="1407"/>
            <w:vAlign w:val="top"/>
            <w:tcBorders>
              <w:bottom w:val="single" w:color="auto" w:sz="4"/>
              <w:top w:val="single" w:color="auto" w:sz="4"/>
            </w:tcBorders>
          </w:tcPr>
          <w:p>
            <w:pPr>
              <w:jc w:val="center"/>
              <w:rPr>
                <w:shd w:val="clear"/>
                <w:rFonts w:ascii="나눔스퀘어OTF_ac" w:eastAsia="나눔스퀘어OTF_ac" w:hAnsi="나눔스퀘어OTF_ac"/>
              </w:rPr>
            </w:pPr>
          </w:p>
          <w:p>
            <w:pPr>
              <w:jc w:val="center"/>
              <w:rPr>
                <w:shd w:val="clear"/>
                <w:rFonts w:ascii="나눔스퀘어OTF_ac" w:eastAsia="나눔스퀘어OTF_ac" w:hAnsi="나눔스퀘어OTF_ac"/>
              </w:rPr>
            </w:pPr>
            <w:r>
              <w:rPr>
                <w:shd w:val="clear"/>
                <w:rFonts w:ascii="나눔스퀘어OTF_ac" w:eastAsia="나눔스퀘어OTF_ac" w:hAnsi="나눔스퀘어OTF_ac" w:hint="eastAsia"/>
              </w:rPr>
              <w:t>예카테리나</w:t>
            </w:r>
          </w:p>
        </w:tc>
        <w:tc>
          <w:tcPr>
            <w:tcW w:type="dxa" w:w="1407"/>
            <w:vAlign w:val="top"/>
            <w:tcBorders>
              <w:bottom w:val="single" w:color="auto" w:sz="4"/>
              <w:top w:val="single" w:color="auto" w:sz="4"/>
            </w:tcBorders>
            <w:shd w:val="clear" w:color="000000" w:fill="E2F0D9" w:themeFill="accent6" w:themeFillTint="33"/>
          </w:tcPr>
          <w:p>
            <w:pPr>
              <w:jc w:val="center"/>
              <w:rPr>
                <w:b w:val="1"/>
                <w:shd w:val="clear"/>
                <w:rFonts w:ascii="나눔스퀘어OTF_ac" w:eastAsia="나눔스퀘어OTF_ac" w:hAnsi="나눔스퀘어OTF_ac"/>
              </w:rPr>
            </w:pPr>
            <w:r>
              <w:rPr>
                <w:b w:val="1"/>
                <w:shd w:val="clear"/>
                <w:rFonts w:ascii="나눔스퀘어OTF_ac" w:eastAsia="나눔스퀘어OTF_ac" w:hAnsi="나눔스퀘어OTF_ac" w:hint="eastAsia"/>
              </w:rPr>
              <w:t>B</w:t>
            </w:r>
            <w:r>
              <w:rPr>
                <w:b w:val="1"/>
                <w:shd w:val="clear"/>
                <w:rFonts w:ascii="나눔스퀘어OTF_ac" w:eastAsia="나눔스퀘어OTF_ac" w:hAnsi="나눔스퀘어OTF_ac"/>
              </w:rPr>
              <w:t>2</w:t>
            </w:r>
          </w:p>
          <w:p>
            <w:pPr>
              <w:jc w:val="center"/>
              <w:rPr>
                <w:shd w:val="clear"/>
                <w:rFonts w:ascii="나눔스퀘어OTF_ac" w:eastAsia="나눔스퀘어OTF_ac" w:hAnsi="나눔스퀘어OTF_ac"/>
              </w:rPr>
            </w:pPr>
            <w:r>
              <w:rPr>
                <w:shd w:val="clear"/>
                <w:rFonts w:ascii="나눔스퀘어OTF_ac" w:eastAsia="나눔스퀘어OTF_ac" w:hAnsi="나눔스퀘어OTF_ac" w:hint="eastAsia"/>
              </w:rPr>
              <w:t>말하기/쓰기</w:t>
            </w:r>
          </w:p>
        </w:tc>
        <w:tc>
          <w:tcPr>
            <w:tcW w:type="dxa" w:w="1407"/>
            <w:vAlign w:val="top"/>
            <w:tcBorders>
              <w:bottom w:val="single" w:color="auto" w:sz="4"/>
              <w:top w:val="single" w:color="auto" w:sz="4"/>
            </w:tcBorders>
            <w:shd w:val="clear" w:color="000000" w:fill="E2F0D9" w:themeFill="accent6" w:themeFillTint="33"/>
          </w:tcPr>
          <w:p>
            <w:pPr>
              <w:jc w:val="center"/>
              <w:rPr>
                <w:b w:val="1"/>
                <w:shd w:val="clear"/>
                <w:rFonts w:ascii="나눔스퀘어OTF_ac" w:eastAsia="나눔스퀘어OTF_ac" w:hAnsi="나눔스퀘어OTF_ac"/>
              </w:rPr>
            </w:pPr>
            <w:r>
              <w:rPr>
                <w:b w:val="1"/>
                <w:shd w:val="clear"/>
                <w:rFonts w:ascii="나눔스퀘어OTF_ac" w:eastAsia="나눔스퀘어OTF_ac" w:hAnsi="나눔스퀘어OTF_ac" w:hint="eastAsia"/>
              </w:rPr>
              <w:t>B</w:t>
            </w:r>
            <w:r>
              <w:rPr>
                <w:b w:val="1"/>
                <w:shd w:val="clear"/>
                <w:rFonts w:ascii="나눔스퀘어OTF_ac" w:eastAsia="나눔스퀘어OTF_ac" w:hAnsi="나눔스퀘어OTF_ac"/>
              </w:rPr>
              <w:t>2</w:t>
            </w:r>
          </w:p>
          <w:p>
            <w:pPr>
              <w:jc w:val="center"/>
              <w:rPr>
                <w:shd w:val="clear"/>
                <w:rFonts w:ascii="나눔스퀘어OTF_ac" w:eastAsia="나눔스퀘어OTF_ac" w:hAnsi="나눔스퀘어OTF_ac"/>
              </w:rPr>
            </w:pPr>
            <w:r>
              <w:rPr>
                <w:shd w:val="clear"/>
                <w:rFonts w:ascii="나눔스퀘어OTF_ac" w:eastAsia="나눔스퀘어OTF_ac" w:hAnsi="나눔스퀘어OTF_ac" w:hint="eastAsia"/>
              </w:rPr>
              <w:t>말하기/쓰기</w:t>
            </w:r>
          </w:p>
        </w:tc>
        <w:tc>
          <w:tcPr>
            <w:tcW w:type="dxa" w:w="1407"/>
            <w:vAlign w:val="top"/>
            <w:tcBorders>
              <w:bottom w:val="single" w:color="auto" w:sz="4"/>
              <w:top w:val="single" w:color="auto" w:sz="4"/>
            </w:tcBorders>
            <w:shd w:val="clear" w:color="000000" w:fill="E2F0D9" w:themeFill="accent6" w:themeFillTint="33"/>
          </w:tcPr>
          <w:p>
            <w:pPr>
              <w:jc w:val="center"/>
              <w:rPr>
                <w:b w:val="1"/>
                <w:shd w:val="clear"/>
                <w:rFonts w:ascii="나눔스퀘어OTF_ac" w:eastAsia="나눔스퀘어OTF_ac" w:hAnsi="나눔스퀘어OTF_ac"/>
              </w:rPr>
            </w:pPr>
            <w:r>
              <w:rPr>
                <w:b w:val="1"/>
                <w:shd w:val="clear"/>
                <w:rFonts w:ascii="나눔스퀘어OTF_ac" w:eastAsia="나눔스퀘어OTF_ac" w:hAnsi="나눔스퀘어OTF_ac" w:hint="eastAsia"/>
              </w:rPr>
              <w:t>B</w:t>
            </w:r>
            <w:r>
              <w:rPr>
                <w:b w:val="1"/>
                <w:shd w:val="clear"/>
                <w:rFonts w:ascii="나눔스퀘어OTF_ac" w:eastAsia="나눔스퀘어OTF_ac" w:hAnsi="나눔스퀘어OTF_ac"/>
              </w:rPr>
              <w:t>2</w:t>
            </w:r>
          </w:p>
          <w:p>
            <w:pPr>
              <w:jc w:val="center"/>
              <w:rPr>
                <w:shd w:val="clear"/>
                <w:rFonts w:ascii="나눔스퀘어OTF_ac" w:eastAsia="나눔스퀘어OTF_ac" w:hAnsi="나눔스퀘어OTF_ac"/>
              </w:rPr>
            </w:pPr>
            <w:r>
              <w:rPr>
                <w:shd w:val="clear"/>
                <w:rFonts w:ascii="나눔스퀘어OTF_ac" w:eastAsia="나눔스퀘어OTF_ac" w:hAnsi="나눔스퀘어OTF_ac" w:hint="eastAsia"/>
              </w:rPr>
              <w:t>말하기/쓰기</w:t>
            </w:r>
          </w:p>
        </w:tc>
        <w:tc>
          <w:tcPr>
            <w:tcW w:type="dxa" w:w="1407"/>
            <w:vAlign w:val="top"/>
            <w:tcBorders>
              <w:bottom w:val="single" w:color="auto" w:sz="4"/>
              <w:top w:val="single" w:color="auto" w:sz="4"/>
            </w:tcBorders>
            <w:shd w:val="clear" w:color="000000" w:fill="E2F0D9" w:themeFill="accent6" w:themeFillTint="33"/>
          </w:tcPr>
          <w:p>
            <w:pPr>
              <w:jc w:val="center"/>
              <w:rPr>
                <w:b w:val="1"/>
                <w:shd w:val="clear"/>
                <w:rFonts w:ascii="나눔스퀘어OTF_ac" w:eastAsia="나눔스퀘어OTF_ac" w:hAnsi="나눔스퀘어OTF_ac"/>
              </w:rPr>
            </w:pPr>
            <w:r>
              <w:rPr>
                <w:b w:val="1"/>
                <w:shd w:val="clear"/>
                <w:rFonts w:ascii="나눔스퀘어OTF_ac" w:eastAsia="나눔스퀘어OTF_ac" w:hAnsi="나눔스퀘어OTF_ac" w:hint="eastAsia"/>
              </w:rPr>
              <w:t>B</w:t>
            </w:r>
            <w:r>
              <w:rPr>
                <w:b w:val="1"/>
                <w:shd w:val="clear"/>
                <w:rFonts w:ascii="나눔스퀘어OTF_ac" w:eastAsia="나눔스퀘어OTF_ac" w:hAnsi="나눔스퀘어OTF_ac"/>
              </w:rPr>
              <w:t>2</w:t>
            </w:r>
          </w:p>
          <w:p>
            <w:pPr>
              <w:jc w:val="center"/>
              <w:rPr>
                <w:shd w:val="clear"/>
                <w:rFonts w:ascii="나눔스퀘어OTF_ac" w:eastAsia="나눔스퀘어OTF_ac" w:hAnsi="나눔스퀘어OTF_ac"/>
              </w:rPr>
            </w:pPr>
            <w:r>
              <w:rPr>
                <w:shd w:val="clear"/>
                <w:rFonts w:ascii="나눔스퀘어OTF_ac" w:eastAsia="나눔스퀘어OTF_ac" w:hAnsi="나눔스퀘어OTF_ac" w:hint="eastAsia"/>
              </w:rPr>
              <w:t>말하기/쓰기</w:t>
            </w:r>
          </w:p>
        </w:tc>
      </w:tr>
      <w:tr>
        <w:trPr>
          <w:trHeight w:hRule="atleast" w:val="958"/>
          <w:hidden w:val="0"/>
        </w:trPr>
        <w:tc>
          <w:tcPr>
            <w:tcW w:type="dxa" w:w="1402"/>
            <w:vAlign w:val="top"/>
            <w:vMerge w:val="restart"/>
            <w:tcBorders>
              <w:bottom w:val="single" w:color="auto" w:sz="4"/>
              <w:top w:val="single" w:color="auto" w:sz="4"/>
            </w:tcBorders>
            <w:shd w:val="clear" w:color="000000" w:fill="FFE699" w:themeFill="accent4" w:themeFillTint="66"/>
          </w:tcPr>
          <w:p>
            <w:pPr>
              <w:rPr>
                <w:b w:val="1"/>
                <w:shd w:val="clear"/>
                <w:rFonts w:ascii="나눔스퀘어OTF_ac" w:eastAsia="나눔스퀘어OTF_ac" w:hAnsi="나눔스퀘어OTF_ac"/>
              </w:rPr>
            </w:pPr>
          </w:p>
          <w:p>
            <w:pPr>
              <w:rPr>
                <w:b w:val="1"/>
                <w:shd w:val="clear"/>
                <w:rFonts w:ascii="나눔스퀘어OTF_ac" w:eastAsia="나눔스퀘어OTF_ac" w:hAnsi="나눔스퀘어OTF_ac"/>
              </w:rPr>
            </w:pPr>
          </w:p>
          <w:p>
            <w:pPr>
              <w:jc w:val="center"/>
              <w:rPr>
                <w:b w:val="1"/>
                <w:shd w:val="clear"/>
                <w:rFonts w:ascii="나눔스퀘어OTF_ac" w:eastAsia="나눔스퀘어OTF_ac" w:hAnsi="나눔스퀘어OTF_ac"/>
              </w:rPr>
            </w:pPr>
            <w:r>
              <w:rPr>
                <w:b w:val="1"/>
                <w:shd w:val="clear"/>
                <w:rFonts w:ascii="나눔스퀘어OTF_ac" w:eastAsia="나눔스퀘어OTF_ac" w:hAnsi="나눔스퀘어OTF_ac" w:hint="eastAsia"/>
              </w:rPr>
              <w:t>2</w:t>
            </w:r>
            <w:r>
              <w:rPr>
                <w:b w:val="1"/>
                <w:shd w:val="clear"/>
                <w:rFonts w:ascii="나눔스퀘어OTF_ac" w:eastAsia="나눔스퀘어OTF_ac" w:hAnsi="나눔스퀘어OTF_ac"/>
              </w:rPr>
              <w:t>0:00</w:t>
            </w:r>
          </w:p>
          <w:p>
            <w:pPr>
              <w:jc w:val="center"/>
              <w:rPr>
                <w:b w:val="1"/>
                <w:shd w:val="clear"/>
                <w:rFonts w:ascii="나눔스퀘어OTF_ac" w:eastAsia="나눔스퀘어OTF_ac" w:hAnsi="나눔스퀘어OTF_ac"/>
              </w:rPr>
            </w:pPr>
            <w:r>
              <w:rPr>
                <w:b w:val="1"/>
                <w:shd w:val="clear"/>
                <w:rFonts w:ascii="나눔스퀘어OTF_ac" w:eastAsia="나눔스퀘어OTF_ac" w:hAnsi="나눔스퀘어OTF_ac"/>
              </w:rPr>
              <w:t>-</w:t>
            </w:r>
          </w:p>
          <w:p>
            <w:pPr>
              <w:jc w:val="center"/>
              <w:rPr>
                <w:shd w:val="clear"/>
                <w:rFonts w:ascii="나눔스퀘어OTF_ac" w:eastAsia="나눔스퀘어OTF_ac" w:hAnsi="나눔스퀘어OTF_ac"/>
              </w:rPr>
            </w:pPr>
            <w:r>
              <w:rPr>
                <w:b w:val="1"/>
                <w:shd w:val="clear"/>
                <w:rFonts w:ascii="나눔스퀘어OTF_ac" w:eastAsia="나눔스퀘어OTF_ac" w:hAnsi="나눔스퀘어OTF_ac" w:hint="eastAsia"/>
              </w:rPr>
              <w:t>2</w:t>
            </w:r>
            <w:r>
              <w:rPr>
                <w:b w:val="1"/>
                <w:shd w:val="clear"/>
                <w:rFonts w:ascii="나눔스퀘어OTF_ac" w:eastAsia="나눔스퀘어OTF_ac" w:hAnsi="나눔스퀘어OTF_ac"/>
              </w:rPr>
              <w:t>1:30</w:t>
            </w:r>
          </w:p>
        </w:tc>
        <w:tc>
          <w:tcPr>
            <w:tcW w:type="dxa" w:w="1407"/>
            <w:vAlign w:val="top"/>
            <w:tcBorders>
              <w:bottom w:val="single" w:color="auto" w:sz="4"/>
              <w:top w:val="single" w:color="auto" w:sz="4"/>
            </w:tcBorders>
          </w:tcPr>
          <w:p>
            <w:pPr>
              <w:jc w:val="center"/>
              <w:rPr>
                <w:shd w:val="clear"/>
                <w:rFonts w:ascii="나눔스퀘어OTF_ac" w:eastAsia="나눔스퀘어OTF_ac" w:hAnsi="나눔스퀘어OTF_ac"/>
              </w:rPr>
            </w:pPr>
          </w:p>
          <w:p>
            <w:pPr>
              <w:jc w:val="center"/>
              <w:rPr>
                <w:shd w:val="clear"/>
                <w:rFonts w:ascii="나눔스퀘어OTF_ac" w:eastAsia="나눔스퀘어OTF_ac" w:hAnsi="나눔스퀘어OTF_ac"/>
              </w:rPr>
            </w:pPr>
            <w:r>
              <w:rPr>
                <w:shd w:val="clear"/>
                <w:rFonts w:ascii="나눔스퀘어OTF_ac" w:eastAsia="나눔스퀘어OTF_ac" w:hAnsi="나눔스퀘어OTF_ac" w:hint="eastAsia"/>
              </w:rPr>
              <w:t>정지윤</w:t>
            </w:r>
          </w:p>
        </w:tc>
        <w:tc>
          <w:tcPr>
            <w:tcW w:type="dxa" w:w="1407"/>
            <w:vAlign w:val="top"/>
            <w:tcBorders>
              <w:bottom w:val="single" w:color="auto" w:sz="4"/>
              <w:top w:val="single" w:color="auto" w:sz="4"/>
            </w:tcBorders>
            <w:shd w:val="clear" w:color="000000" w:fill="C5E0B4" w:themeFill="accent6" w:themeFillTint="66"/>
          </w:tcPr>
          <w:p>
            <w:pPr>
              <w:jc w:val="center"/>
              <w:rPr>
                <w:b w:val="1"/>
                <w:shd w:val="clear"/>
                <w:rFonts w:ascii="나눔스퀘어OTF_ac" w:eastAsia="나눔스퀘어OTF_ac" w:hAnsi="나눔스퀘어OTF_ac"/>
              </w:rPr>
            </w:pPr>
            <w:r>
              <w:rPr>
                <w:b w:val="1"/>
                <w:shd w:val="clear"/>
                <w:rFonts w:ascii="나눔스퀘어OTF_ac" w:eastAsia="나눔스퀘어OTF_ac" w:hAnsi="나눔스퀘어OTF_ac"/>
              </w:rPr>
              <w:t>B2</w:t>
            </w:r>
          </w:p>
          <w:p>
            <w:pPr>
              <w:jc w:val="center"/>
              <w:rPr>
                <w:shd w:val="clear"/>
                <w:rFonts w:ascii="나눔스퀘어OTF_ac" w:eastAsia="나눔스퀘어OTF_ac" w:hAnsi="나눔스퀘어OTF_ac"/>
              </w:rPr>
            </w:pPr>
            <w:r>
              <w:rPr>
                <w:shd w:val="clear"/>
                <w:rFonts w:ascii="나눔스퀘어OTF_ac" w:eastAsia="나눔스퀘어OTF_ac" w:hAnsi="나눔스퀘어OTF_ac" w:hint="eastAsia"/>
              </w:rPr>
              <w:t>어휘/문법</w:t>
            </w:r>
          </w:p>
        </w:tc>
        <w:tc>
          <w:tcPr>
            <w:tcW w:type="dxa" w:w="1407"/>
            <w:vAlign w:val="top"/>
            <w:tcBorders>
              <w:bottom w:val="single" w:color="auto" w:sz="4"/>
              <w:top w:val="single" w:color="auto" w:sz="4"/>
            </w:tcBorders>
            <w:shd w:val="clear" w:color="000000" w:fill="C5E0B4" w:themeFill="accent6" w:themeFillTint="66"/>
          </w:tcPr>
          <w:p>
            <w:pPr>
              <w:jc w:val="center"/>
              <w:rPr>
                <w:b w:val="1"/>
                <w:shd w:val="clear"/>
                <w:rFonts w:ascii="나눔스퀘어OTF_ac" w:eastAsia="나눔스퀘어OTF_ac" w:hAnsi="나눔스퀘어OTF_ac"/>
              </w:rPr>
            </w:pPr>
            <w:r>
              <w:rPr>
                <w:b w:val="1"/>
                <w:shd w:val="clear"/>
                <w:rFonts w:ascii="나눔스퀘어OTF_ac" w:eastAsia="나눔스퀘어OTF_ac" w:hAnsi="나눔스퀘어OTF_ac"/>
              </w:rPr>
              <w:t>B2</w:t>
            </w:r>
          </w:p>
          <w:p>
            <w:pPr>
              <w:jc w:val="center"/>
              <w:rPr>
                <w:shd w:val="clear"/>
                <w:rFonts w:ascii="나눔스퀘어OTF_ac" w:eastAsia="나눔스퀘어OTF_ac" w:hAnsi="나눔스퀘어OTF_ac"/>
              </w:rPr>
            </w:pPr>
            <w:r>
              <w:rPr>
                <w:shd w:val="clear"/>
                <w:rFonts w:ascii="나눔스퀘어OTF_ac" w:eastAsia="나눔스퀘어OTF_ac" w:hAnsi="나눔스퀘어OTF_ac" w:hint="eastAsia"/>
              </w:rPr>
              <w:t>어휘/문법</w:t>
            </w:r>
          </w:p>
        </w:tc>
        <w:tc>
          <w:tcPr>
            <w:tcW w:type="dxa" w:w="1407"/>
            <w:vAlign w:val="top"/>
            <w:tcBorders>
              <w:bottom w:val="single" w:color="auto" w:sz="4"/>
              <w:top w:val="single" w:color="auto" w:sz="4"/>
            </w:tcBorders>
            <w:shd w:val="clear" w:color="000000" w:fill="C5E0B4" w:themeFill="accent6" w:themeFillTint="66"/>
          </w:tcPr>
          <w:p>
            <w:pPr>
              <w:jc w:val="center"/>
              <w:rPr>
                <w:b w:val="1"/>
                <w:shd w:val="clear"/>
                <w:rFonts w:ascii="나눔스퀘어OTF_ac" w:eastAsia="나눔스퀘어OTF_ac" w:hAnsi="나눔스퀘어OTF_ac"/>
              </w:rPr>
            </w:pPr>
            <w:r>
              <w:rPr>
                <w:b w:val="1"/>
                <w:shd w:val="clear"/>
                <w:rFonts w:ascii="나눔스퀘어OTF_ac" w:eastAsia="나눔스퀘어OTF_ac" w:hAnsi="나눔스퀘어OTF_ac"/>
              </w:rPr>
              <w:t>B2</w:t>
            </w:r>
          </w:p>
          <w:p>
            <w:pPr>
              <w:jc w:val="center"/>
              <w:rPr>
                <w:shd w:val="clear"/>
                <w:rFonts w:ascii="나눔스퀘어OTF_ac" w:eastAsia="나눔스퀘어OTF_ac" w:hAnsi="나눔스퀘어OTF_ac"/>
              </w:rPr>
            </w:pPr>
            <w:r>
              <w:rPr>
                <w:shd w:val="clear"/>
                <w:rFonts w:ascii="나눔스퀘어OTF_ac" w:eastAsia="나눔스퀘어OTF_ac" w:hAnsi="나눔스퀘어OTF_ac" w:hint="eastAsia"/>
              </w:rPr>
              <w:t>어휘/문법</w:t>
            </w:r>
          </w:p>
        </w:tc>
        <w:tc>
          <w:tcPr>
            <w:tcW w:type="dxa" w:w="1407"/>
            <w:vAlign w:val="top"/>
            <w:tcBorders>
              <w:bottom w:val="single" w:color="auto" w:sz="4"/>
              <w:top w:val="single" w:color="auto" w:sz="4"/>
            </w:tcBorders>
            <w:shd w:val="clear" w:color="000000" w:fill="C5E0B4" w:themeFill="accent6" w:themeFillTint="66"/>
          </w:tcPr>
          <w:p>
            <w:pPr>
              <w:jc w:val="center"/>
              <w:rPr>
                <w:b w:val="1"/>
                <w:shd w:val="clear"/>
                <w:rFonts w:ascii="나눔스퀘어OTF_ac" w:eastAsia="나눔스퀘어OTF_ac" w:hAnsi="나눔스퀘어OTF_ac"/>
              </w:rPr>
            </w:pPr>
            <w:r>
              <w:rPr>
                <w:b w:val="1"/>
                <w:shd w:val="clear"/>
                <w:rFonts w:ascii="나눔스퀘어OTF_ac" w:eastAsia="나눔스퀘어OTF_ac" w:hAnsi="나눔스퀘어OTF_ac"/>
              </w:rPr>
              <w:t>B2</w:t>
            </w:r>
          </w:p>
          <w:p>
            <w:pPr>
              <w:jc w:val="center"/>
              <w:rPr>
                <w:shd w:val="clear"/>
                <w:rFonts w:ascii="나눔스퀘어OTF_ac" w:eastAsia="나눔스퀘어OTF_ac" w:hAnsi="나눔스퀘어OTF_ac"/>
              </w:rPr>
            </w:pPr>
            <w:r>
              <w:rPr>
                <w:shd w:val="clear"/>
                <w:rFonts w:ascii="나눔스퀘어OTF_ac" w:eastAsia="나눔스퀘어OTF_ac" w:hAnsi="나눔스퀘어OTF_ac" w:hint="eastAsia"/>
              </w:rPr>
              <w:t>어휘/문법</w:t>
            </w:r>
          </w:p>
        </w:tc>
      </w:tr>
      <w:tr>
        <w:trPr>
          <w:trHeight w:hRule="atleast" w:val="953"/>
          <w:hidden w:val="0"/>
        </w:trPr>
        <w:tc>
          <w:tcPr>
            <w:tcW w:type="dxa" w:w="1402"/>
            <w:vAlign w:val="top"/>
            <w:vMerge/>
            <w:tcBorders>
              <w:bottom w:val="single" w:color="auto" w:sz="4"/>
              <w:top w:val="single" w:color="auto" w:sz="4"/>
            </w:tcBorders>
            <w:shd w:val="clear" w:color="000000" w:fill="FFE699" w:themeFill="accent4" w:themeFillTint="66"/>
          </w:tcPr>
          <w:p/>
        </w:tc>
        <w:tc>
          <w:tcPr>
            <w:tcW w:type="dxa" w:w="1407"/>
            <w:vAlign w:val="top"/>
            <w:tcBorders>
              <w:top w:val="single" w:color="auto" w:sz="4"/>
            </w:tcBorders>
          </w:tcPr>
          <w:p>
            <w:pPr>
              <w:jc w:val="center"/>
              <w:rPr>
                <w:shd w:val="clear"/>
                <w:rFonts w:ascii="나눔스퀘어OTF_ac" w:eastAsia="나눔스퀘어OTF_ac" w:hAnsi="나눔스퀘어OTF_ac"/>
              </w:rPr>
            </w:pPr>
          </w:p>
          <w:p>
            <w:pPr>
              <w:jc w:val="center"/>
              <w:rPr>
                <w:shd w:val="clear"/>
                <w:rFonts w:ascii="나눔스퀘어OTF_ac" w:eastAsia="나눔스퀘어OTF_ac" w:hAnsi="나눔스퀘어OTF_ac"/>
              </w:rPr>
            </w:pPr>
            <w:r>
              <w:rPr>
                <w:shd w:val="clear"/>
                <w:rFonts w:ascii="나눔스퀘어OTF_ac" w:eastAsia="나눔스퀘어OTF_ac" w:hAnsi="나눔스퀘어OTF_ac" w:hint="eastAsia"/>
              </w:rPr>
              <w:t>예카테리나</w:t>
            </w:r>
          </w:p>
        </w:tc>
        <w:tc>
          <w:tcPr>
            <w:tcW w:type="dxa" w:w="1407"/>
            <w:vAlign w:val="top"/>
            <w:tcBorders>
              <w:top w:val="single" w:color="auto" w:sz="4"/>
            </w:tcBorders>
            <w:shd w:val="clear" w:color="000000" w:fill="DAE3F3" w:themeFill="accent1" w:themeFillTint="33"/>
          </w:tcPr>
          <w:p>
            <w:pPr>
              <w:jc w:val="center"/>
              <w:rPr>
                <w:b w:val="1"/>
                <w:shd w:val="clear"/>
                <w:rFonts w:ascii="나눔스퀘어OTF_ac" w:eastAsia="나눔스퀘어OTF_ac" w:hAnsi="나눔스퀘어OTF_ac"/>
              </w:rPr>
            </w:pPr>
            <w:r>
              <w:rPr>
                <w:b w:val="1"/>
                <w:shd w:val="clear"/>
                <w:rFonts w:ascii="나눔스퀘어OTF_ac" w:eastAsia="나눔스퀘어OTF_ac" w:hAnsi="나눔스퀘어OTF_ac" w:cs="나눔스퀘어OTF_ac" w:cstheme="minorBidi"/>
                <w:lang w:bidi="ar-SA" w:eastAsia="ko-KR" w:val="en-US"/>
              </w:rPr>
              <w:t>B1</w:t>
            </w:r>
          </w:p>
          <w:p>
            <w:pPr>
              <w:jc w:val="center"/>
              <w:rPr>
                <w:shd w:val="clear"/>
                <w:rFonts w:ascii="나눔스퀘어OTF_ac" w:eastAsia="나눔스퀘어OTF_ac" w:hAnsi="나눔스퀘어OTF_ac"/>
              </w:rPr>
            </w:pPr>
            <w:r>
              <w:rPr>
                <w:shd w:val="clear"/>
                <w:rFonts w:ascii="나눔스퀘어OTF_ac" w:eastAsia="나눔스퀘어OTF_ac" w:hAnsi="나눔스퀘어OTF_ac" w:hint="eastAsia"/>
              </w:rPr>
              <w:t>말하기/쓰기</w:t>
            </w:r>
          </w:p>
        </w:tc>
        <w:tc>
          <w:tcPr>
            <w:tcW w:type="dxa" w:w="1407"/>
            <w:vAlign w:val="top"/>
            <w:tcBorders>
              <w:top w:val="single" w:color="auto" w:sz="4"/>
            </w:tcBorders>
            <w:shd w:val="clear" w:color="000000" w:fill="DAE3F3" w:themeFill="accent1" w:themeFillTint="33"/>
          </w:tcPr>
          <w:p>
            <w:pPr>
              <w:jc w:val="center"/>
              <w:rPr>
                <w:b w:val="1"/>
                <w:shd w:val="clear"/>
                <w:rFonts w:ascii="나눔스퀘어OTF_ac" w:eastAsia="나눔스퀘어OTF_ac" w:hAnsi="나눔스퀘어OTF_ac"/>
              </w:rPr>
            </w:pPr>
            <w:r>
              <w:rPr>
                <w:b w:val="1"/>
                <w:shd w:val="clear"/>
                <w:rFonts w:ascii="나눔스퀘어OTF_ac" w:eastAsia="나눔스퀘어OTF_ac" w:hAnsi="나눔스퀘어OTF_ac" w:cs="나눔스퀘어OTF_ac" w:cstheme="minorBidi"/>
                <w:lang w:bidi="ar-SA" w:eastAsia="ko-KR" w:val="en-US"/>
              </w:rPr>
              <w:t>B1</w:t>
            </w:r>
          </w:p>
          <w:p>
            <w:pPr>
              <w:jc w:val="center"/>
              <w:rPr>
                <w:shd w:val="clear"/>
                <w:rFonts w:ascii="나눔스퀘어OTF_ac" w:eastAsia="나눔스퀘어OTF_ac" w:hAnsi="나눔스퀘어OTF_ac"/>
              </w:rPr>
            </w:pPr>
            <w:r>
              <w:rPr>
                <w:shd w:val="clear"/>
                <w:rFonts w:ascii="나눔스퀘어OTF_ac" w:eastAsia="나눔스퀘어OTF_ac" w:hAnsi="나눔스퀘어OTF_ac" w:hint="eastAsia"/>
              </w:rPr>
              <w:t>말하기/쓰기</w:t>
            </w:r>
          </w:p>
        </w:tc>
        <w:tc>
          <w:tcPr>
            <w:tcW w:type="dxa" w:w="1407"/>
            <w:vAlign w:val="top"/>
            <w:tcBorders>
              <w:top w:val="single" w:color="auto" w:sz="4"/>
            </w:tcBorders>
            <w:shd w:val="clear" w:color="000000" w:fill="DAE3F3" w:themeFill="accent1" w:themeFillTint="33"/>
          </w:tcPr>
          <w:p>
            <w:pPr>
              <w:jc w:val="center"/>
              <w:rPr>
                <w:b w:val="1"/>
                <w:shd w:val="clear"/>
                <w:rFonts w:ascii="나눔스퀘어OTF_ac" w:eastAsia="나눔스퀘어OTF_ac" w:hAnsi="나눔스퀘어OTF_ac"/>
              </w:rPr>
            </w:pPr>
            <w:r>
              <w:rPr>
                <w:b w:val="1"/>
                <w:shd w:val="clear"/>
                <w:rFonts w:ascii="나눔스퀘어OTF_ac" w:eastAsia="나눔스퀘어OTF_ac" w:hAnsi="나눔스퀘어OTF_ac" w:cs="나눔스퀘어OTF_ac" w:cstheme="minorBidi"/>
                <w:lang w:bidi="ar-SA" w:eastAsia="ko-KR" w:val="en-US"/>
              </w:rPr>
              <w:t>B1</w:t>
            </w:r>
          </w:p>
          <w:p>
            <w:pPr>
              <w:jc w:val="center"/>
              <w:rPr>
                <w:shd w:val="clear"/>
                <w:rFonts w:ascii="나눔스퀘어OTF_ac" w:eastAsia="나눔스퀘어OTF_ac" w:hAnsi="나눔스퀘어OTF_ac"/>
              </w:rPr>
            </w:pPr>
            <w:r>
              <w:rPr>
                <w:shd w:val="clear"/>
                <w:rFonts w:ascii="나눔스퀘어OTF_ac" w:eastAsia="나눔스퀘어OTF_ac" w:hAnsi="나눔스퀘어OTF_ac" w:hint="eastAsia"/>
              </w:rPr>
              <w:t>말하기/쓰기</w:t>
            </w:r>
          </w:p>
        </w:tc>
        <w:tc>
          <w:tcPr>
            <w:tcW w:type="dxa" w:w="1407"/>
            <w:vAlign w:val="top"/>
            <w:tcBorders>
              <w:top w:val="single" w:color="auto" w:sz="4"/>
            </w:tcBorders>
            <w:shd w:val="clear" w:color="000000" w:fill="DAE3F3" w:themeFill="accent1" w:themeFillTint="33"/>
          </w:tcPr>
          <w:p>
            <w:pPr>
              <w:jc w:val="center"/>
              <w:rPr>
                <w:b w:val="1"/>
                <w:shd w:val="clear"/>
                <w:rFonts w:ascii="나눔스퀘어OTF_ac" w:eastAsia="나눔스퀘어OTF_ac" w:hAnsi="나눔스퀘어OTF_ac"/>
              </w:rPr>
            </w:pPr>
            <w:r>
              <w:rPr>
                <w:b w:val="1"/>
                <w:shd w:val="clear"/>
                <w:rFonts w:ascii="나눔스퀘어OTF_ac" w:eastAsia="나눔스퀘어OTF_ac" w:hAnsi="나눔스퀘어OTF_ac" w:cs="나눔스퀘어OTF_ac" w:cstheme="minorBidi"/>
                <w:lang w:bidi="ar-SA" w:eastAsia="ko-KR" w:val="en-US"/>
              </w:rPr>
              <w:t>B1</w:t>
            </w:r>
          </w:p>
          <w:p>
            <w:pPr>
              <w:jc w:val="center"/>
              <w:rPr>
                <w:shd w:val="clear"/>
                <w:rFonts w:ascii="나눔스퀘어OTF_ac" w:eastAsia="나눔스퀘어OTF_ac" w:hAnsi="나눔스퀘어OTF_ac"/>
              </w:rPr>
            </w:pPr>
            <w:r>
              <w:rPr>
                <w:shd w:val="clear"/>
                <w:rFonts w:ascii="나눔스퀘어OTF_ac" w:eastAsia="나눔스퀘어OTF_ac" w:hAnsi="나눔스퀘어OTF_ac" w:hint="eastAsia"/>
              </w:rPr>
              <w:t>말하기/쓰기</w:t>
            </w:r>
          </w:p>
        </w:tc>
      </w:tr>
    </w:tbl>
    <w:p>
      <w:pPr>
        <w:rPr>
          <w:shd w:val="clear"/>
          <w:rFonts w:ascii="나눔스퀘어OTF_ac" w:eastAsia="나눔스퀘어OTF_ac" w:hAnsi="나눔스퀘어OTF_ac"/>
        </w:rPr>
      </w:pPr>
    </w:p>
    <w:p>
      <w:pPr>
        <w:rPr>
          <w:shd w:val="clear"/>
          <w:rFonts w:ascii="나눔스퀘어OTF_ac" w:eastAsia="나눔스퀘어OTF_ac" w:hAnsi="나눔스퀘어OTF_ac"/>
        </w:rPr>
      </w:pPr>
    </w:p>
    <w:p>
      <w:pPr>
        <w:rPr>
          <w:shd w:val="clear"/>
          <w:rFonts w:ascii="나눔스퀘어OTF_ac" w:eastAsia="나눔스퀘어OTF_ac" w:hAnsi="나눔스퀘어OTF_ac"/>
        </w:rPr>
      </w:pPr>
    </w:p>
    <w:p>
      <w:pPr>
        <w:rPr>
          <w:shd w:val="clear"/>
          <w:rFonts w:ascii="나눔스퀘어OTF_ac" w:eastAsia="나눔스퀘어OTF_ac" w:hAnsi="나눔스퀘어OTF_ac"/>
        </w:rPr>
      </w:pPr>
    </w:p>
    <w:p>
      <w:pPr>
        <w:rPr>
          <w:shd w:val="clear"/>
          <w:rFonts w:ascii="나눔스퀘어OTF_ac" w:eastAsia="나눔스퀘어OTF_ac" w:hAnsi="나눔스퀘어OTF_ac"/>
        </w:rPr>
      </w:pPr>
    </w:p>
    <w:p>
      <w:pPr>
        <w:rPr>
          <w:shd w:val="clear"/>
          <w:rFonts w:ascii="나눔스퀘어OTF_ac" w:eastAsia="나눔스퀘어OTF_ac" w:hAnsi="나눔스퀘어OTF_ac"/>
        </w:rPr>
      </w:pPr>
    </w:p>
    <w:p>
      <w:pPr>
        <w:rPr>
          <w:shd w:val="clear"/>
          <w:rFonts w:ascii="나눔스퀘어OTF_ac" w:eastAsia="나눔스퀘어OTF_ac" w:hAnsi="나눔스퀘어OTF_ac"/>
        </w:rPr>
      </w:pPr>
    </w:p>
    <w:p>
      <w:pPr>
        <w:rPr>
          <w:shd w:val="clear"/>
          <w:rFonts w:ascii="나눔스퀘어OTF_ac" w:eastAsia="나눔스퀘어OTF_ac" w:hAnsi="나눔스퀘어OTF_ac"/>
        </w:rPr>
      </w:pPr>
    </w:p>
    <w:p>
      <w:pPr>
        <w:rPr>
          <w:shd w:val="clear"/>
          <w:rFonts w:ascii="나눔스퀘어OTF_ac" w:eastAsia="나눔스퀘어OTF_ac" w:hAnsi="나눔스퀘어OTF_ac"/>
        </w:rPr>
      </w:pPr>
    </w:p>
    <w:p>
      <w:pPr>
        <w:rPr>
          <w:shd w:val="clear"/>
          <w:rFonts w:ascii="나눔스퀘어OTF_ac" w:eastAsia="나눔스퀘어OTF_ac" w:hAnsi="나눔스퀘어OTF_ac"/>
        </w:rPr>
      </w:pPr>
    </w:p>
    <w:p>
      <w:pPr>
        <w:rPr>
          <w:shd w:val="clear"/>
          <w:rFonts w:ascii="나눔스퀘어OTF_ac" w:eastAsia="나눔스퀘어OTF_ac" w:hAnsi="나눔스퀘어OTF_ac" w:hint="eastAsia"/>
        </w:rPr>
      </w:pPr>
    </w:p>
    <w:p>
      <w:pPr>
        <w:pStyle w:val="PO26"/>
        <w:numPr>
          <w:numId w:val="1"/>
          <w:ilvl w:val="0"/>
        </w:numPr>
        <w:ind w:leftChars="0"/>
        <w:rPr>
          <w:shd w:val="clear"/>
          <w:rFonts w:ascii="나눔스퀘어OTF_ac" w:eastAsia="나눔스퀘어OTF_ac" w:hAnsi="나눔스퀘어OTF_ac"/>
        </w:rPr>
      </w:pPr>
      <w:r>
        <w:rPr>
          <w:shd w:val="clear"/>
          <w:rFonts w:ascii="나눔스퀘어OTF_ac" w:eastAsia="나눔스퀘어OTF_ac" w:hAnsi="나눔스퀘어OTF_ac" w:hint="eastAsia"/>
        </w:rPr>
        <w:t xml:space="preserve">토르플 </w:t>
      </w:r>
      <w:r>
        <w:rPr>
          <w:shd w:val="clear"/>
          <w:rFonts w:ascii="나눔스퀘어OTF_ac" w:eastAsia="나눔스퀘어OTF_ac" w:hAnsi="나눔스퀘어OTF_ac" w:cs="맑은 고딕" w:hint="eastAsia"/>
        </w:rPr>
        <w:t xml:space="preserve">시험 및 특강 관련 자세한 내용은 연구소 홈페이지 </w:t>
      </w:r>
      <w:r>
        <w:fldChar w:fldCharType="begin"/>
      </w:r>
      <w:r>
        <w:instrText xml:space="preserve">HYPERLINK "http://www.ires.co.kr"</w:instrText>
      </w:r>
      <w:r>
        <w:fldChar w:fldCharType="separate"/>
      </w:r>
      <w:r>
        <w:rPr>
          <w:rStyle w:val="PO152"/>
          <w:shd w:val="clear"/>
          <w:rFonts w:ascii="나눔스퀘어OTF_ac" w:eastAsia="나눔스퀘어OTF_ac" w:hAnsi="나눔스퀘어OTF_ac" w:cs="맑은 고딕"/>
        </w:rPr>
        <w:t>w</w:t>
      </w:r>
      <w:r>
        <w:rPr>
          <w:rStyle w:val="PO152"/>
          <w:shd w:val="clear"/>
          <w:rFonts w:ascii="나눔스퀘어OTF_ac" w:eastAsia="나눔스퀘어OTF_ac" w:hAnsi="나눔스퀘어OTF_ac" w:cs="맑은 고딕"/>
        </w:rPr>
        <w:t>w</w:t>
      </w:r>
      <w:r>
        <w:rPr>
          <w:rStyle w:val="PO152"/>
          <w:shd w:val="clear"/>
          <w:rFonts w:ascii="나눔스퀘어OTF_ac" w:eastAsia="나눔스퀘어OTF_ac" w:hAnsi="나눔스퀘어OTF_ac" w:cs="맑은 고딕"/>
        </w:rPr>
        <w:t>w</w:t>
      </w:r>
      <w:r>
        <w:rPr>
          <w:rStyle w:val="PO152"/>
          <w:shd w:val="clear"/>
          <w:rFonts w:ascii="나눔스퀘어OTF_ac" w:eastAsia="나눔스퀘어OTF_ac" w:hAnsi="나눔스퀘어OTF_ac" w:cs="맑은 고딕"/>
        </w:rPr>
        <w:t>.</w:t>
      </w:r>
      <w:r>
        <w:rPr>
          <w:rStyle w:val="PO152"/>
          <w:shd w:val="clear"/>
          <w:rFonts w:ascii="나눔스퀘어OTF_ac" w:eastAsia="나눔스퀘어OTF_ac" w:hAnsi="나눔스퀘어OTF_ac" w:cs="맑은 고딕"/>
        </w:rPr>
        <w:t>i</w:t>
      </w:r>
      <w:r>
        <w:rPr>
          <w:rStyle w:val="PO152"/>
          <w:shd w:val="clear"/>
          <w:rFonts w:ascii="나눔스퀘어OTF_ac" w:eastAsia="나눔스퀘어OTF_ac" w:hAnsi="나눔스퀘어OTF_ac" w:cs="맑은 고딕"/>
        </w:rPr>
        <w:t>r</w:t>
      </w:r>
      <w:r>
        <w:rPr>
          <w:rStyle w:val="PO152"/>
          <w:shd w:val="clear"/>
          <w:rFonts w:ascii="나눔스퀘어OTF_ac" w:eastAsia="나눔스퀘어OTF_ac" w:hAnsi="나눔스퀘어OTF_ac" w:cs="맑은 고딕"/>
        </w:rPr>
        <w:t>e</w:t>
      </w:r>
      <w:r>
        <w:rPr>
          <w:rStyle w:val="PO152"/>
          <w:shd w:val="clear"/>
          <w:rFonts w:ascii="나눔스퀘어OTF_ac" w:eastAsia="나눔스퀘어OTF_ac" w:hAnsi="나눔스퀘어OTF_ac" w:cs="맑은 고딕"/>
        </w:rPr>
        <w:t>s</w:t>
      </w:r>
      <w:r>
        <w:rPr>
          <w:rStyle w:val="PO152"/>
          <w:shd w:val="clear"/>
          <w:rFonts w:ascii="나눔스퀘어OTF_ac" w:eastAsia="나눔스퀘어OTF_ac" w:hAnsi="나눔스퀘어OTF_ac" w:cs="맑은 고딕"/>
        </w:rPr>
        <w:t>.</w:t>
      </w:r>
      <w:r>
        <w:rPr>
          <w:rStyle w:val="PO152"/>
          <w:shd w:val="clear"/>
          <w:rFonts w:ascii="나눔스퀘어OTF_ac" w:eastAsia="나눔스퀘어OTF_ac" w:hAnsi="나눔스퀘어OTF_ac" w:cs="맑은 고딕"/>
        </w:rPr>
        <w:t>c</w:t>
      </w:r>
      <w:r>
        <w:rPr>
          <w:rStyle w:val="PO152"/>
          <w:shd w:val="clear"/>
          <w:rFonts w:ascii="나눔스퀘어OTF_ac" w:eastAsia="나눔스퀘어OTF_ac" w:hAnsi="나눔스퀘어OTF_ac" w:cs="맑은 고딕"/>
        </w:rPr>
        <w:t>o</w:t>
      </w:r>
      <w:r>
        <w:rPr>
          <w:rStyle w:val="PO152"/>
          <w:shd w:val="clear"/>
          <w:rFonts w:ascii="나눔스퀘어OTF_ac" w:eastAsia="나눔스퀘어OTF_ac" w:hAnsi="나눔스퀘어OTF_ac" w:cs="맑은 고딕"/>
        </w:rPr>
        <w:t>.</w:t>
      </w:r>
      <w:r>
        <w:rPr>
          <w:rStyle w:val="PO152"/>
          <w:shd w:val="clear"/>
          <w:rFonts w:ascii="나눔스퀘어OTF_ac" w:eastAsia="나눔스퀘어OTF_ac" w:hAnsi="나눔스퀘어OTF_ac" w:cs="맑은 고딕"/>
        </w:rPr>
        <w:t>k</w:t>
      </w:r>
      <w:r>
        <w:rPr>
          <w:rStyle w:val="PO152"/>
          <w:shd w:val="clear"/>
          <w:rFonts w:ascii="나눔스퀘어OTF_ac" w:eastAsia="나눔스퀘어OTF_ac" w:hAnsi="나눔스퀘어OTF_ac" w:cs="맑은 고딕"/>
        </w:rPr>
        <w:t>r</w:t>
      </w:r>
      <w:r>
        <w:rPr>
          <w:shd w:val="clear"/>
          <w:rFonts w:ascii="나눔스퀘어OTF_ac" w:eastAsia="나눔스퀘어OTF_ac" w:hAnsi="나눔스퀘어OTF_ac"/>
        </w:rPr>
        <w:fldChar w:fldCharType="end"/>
      </w:r>
      <w:r>
        <w:rPr>
          <w:shd w:val="clear"/>
          <w:rFonts w:ascii="나눔스퀘어OTF_ac" w:eastAsia="나눔스퀘어OTF_ac" w:hAnsi="나눔스퀘어OTF_ac" w:cs="맑은 고딕"/>
        </w:rPr>
        <w:t xml:space="preserve"> </w:t>
      </w:r>
      <w:r>
        <w:rPr>
          <w:shd w:val="clear"/>
          <w:rFonts w:ascii="나눔스퀘어OTF_ac" w:eastAsia="나눔스퀘어OTF_ac" w:hAnsi="나눔스퀘어OTF_ac" w:cs="맑은 고딕" w:hint="eastAsia"/>
        </w:rPr>
        <w:t>참조</w:t>
      </w:r>
    </w:p>
    <w:p>
      <w:pPr>
        <w:pStyle w:val="PO26"/>
        <w:numPr>
          <w:numId w:val="1"/>
          <w:ilvl w:val="0"/>
        </w:numPr>
        <w:ind w:leftChars="0"/>
        <w:rPr>
          <w:shd w:val="clear"/>
          <w:rFonts w:ascii="나눔스퀘어OTF_ac" w:eastAsia="나눔스퀘어OTF_ac" w:hAnsi="나눔스퀘어OTF_ac"/>
        </w:rPr>
      </w:pPr>
      <w:r>
        <w:rPr>
          <w:shd w:val="clear"/>
          <w:rFonts w:ascii="나눔스퀘어OTF_ac" w:eastAsia="나눔스퀘어OTF_ac" w:hAnsi="나눔스퀘어OTF_ac" w:hint="eastAsia"/>
        </w:rPr>
        <w:t>토르</w:t>
      </w:r>
      <w:r>
        <w:rPr>
          <w:shd w:val="clear"/>
          <w:rFonts w:ascii="나눔스퀘어OTF_ac" w:eastAsia="나눔스퀘어OTF_ac" w:hAnsi="나눔스퀘어OTF_ac" w:cs="맑은 고딕" w:hint="eastAsia"/>
        </w:rPr>
        <w:t xml:space="preserve">플센터 </w:t>
      </w:r>
      <w:r>
        <w:fldChar w:fldCharType="begin"/>
      </w:r>
      <w:r>
        <w:instrText xml:space="preserve">HYPERLINK "mailto:knutorfl@naver.com으로%2023"</w:instrText>
      </w:r>
      <w:r>
        <w:fldChar w:fldCharType="separate"/>
      </w:r>
      <w:r>
        <w:rPr>
          <w:rStyle w:val="PO152"/>
          <w:shd w:val="clear"/>
          <w:rFonts w:ascii="나눔스퀘어OTF_ac" w:eastAsia="나눔스퀘어OTF_ac" w:hAnsi="나눔스퀘어OTF_ac" w:cs="맑은 고딕"/>
        </w:rPr>
        <w:t>k</w:t>
      </w:r>
      <w:r>
        <w:rPr>
          <w:rStyle w:val="PO152"/>
          <w:shd w:val="clear"/>
          <w:rFonts w:ascii="나눔스퀘어OTF_ac" w:eastAsia="나눔스퀘어OTF_ac" w:hAnsi="나눔스퀘어OTF_ac" w:cs="맑은 고딕"/>
        </w:rPr>
        <w:t>n</w:t>
      </w:r>
      <w:r>
        <w:rPr>
          <w:rStyle w:val="PO152"/>
          <w:shd w:val="clear"/>
          <w:rFonts w:ascii="나눔스퀘어OTF_ac" w:eastAsia="나눔스퀘어OTF_ac" w:hAnsi="나눔스퀘어OTF_ac" w:cs="맑은 고딕"/>
        </w:rPr>
        <w:t>u</w:t>
      </w:r>
      <w:r>
        <w:rPr>
          <w:rStyle w:val="PO152"/>
          <w:shd w:val="clear"/>
          <w:rFonts w:ascii="나눔스퀘어OTF_ac" w:eastAsia="나눔스퀘어OTF_ac" w:hAnsi="나눔스퀘어OTF_ac" w:cs="맑은 고딕"/>
        </w:rPr>
        <w:t>t</w:t>
      </w:r>
      <w:r>
        <w:rPr>
          <w:rStyle w:val="PO152"/>
          <w:shd w:val="clear"/>
          <w:rFonts w:ascii="나눔스퀘어OTF_ac" w:eastAsia="나눔스퀘어OTF_ac" w:hAnsi="나눔스퀘어OTF_ac" w:cs="맑은 고딕"/>
        </w:rPr>
        <w:t>o</w:t>
      </w:r>
      <w:r>
        <w:rPr>
          <w:rStyle w:val="PO152"/>
          <w:shd w:val="clear"/>
          <w:rFonts w:ascii="나눔스퀘어OTF_ac" w:eastAsia="나눔스퀘어OTF_ac" w:hAnsi="나눔스퀘어OTF_ac" w:cs="맑은 고딕"/>
        </w:rPr>
        <w:t>r</w:t>
      </w:r>
      <w:r>
        <w:rPr>
          <w:rStyle w:val="PO152"/>
          <w:shd w:val="clear"/>
          <w:rFonts w:ascii="나눔스퀘어OTF_ac" w:eastAsia="나눔스퀘어OTF_ac" w:hAnsi="나눔스퀘어OTF_ac" w:cs="맑은 고딕" w:hint="eastAsia"/>
        </w:rPr>
        <w:t>f</w:t>
      </w:r>
      <w:r>
        <w:rPr>
          <w:rStyle w:val="PO152"/>
          <w:shd w:val="clear"/>
          <w:rFonts w:ascii="나눔스퀘어OTF_ac" w:eastAsia="나눔스퀘어OTF_ac" w:hAnsi="나눔스퀘어OTF_ac" w:cs="맑은 고딕"/>
        </w:rPr>
        <w:t>l</w:t>
      </w:r>
      <w:r>
        <w:rPr>
          <w:rStyle w:val="PO152"/>
          <w:shd w:val="clear"/>
          <w:rFonts w:ascii="나눔스퀘어OTF_ac" w:eastAsia="나눔스퀘어OTF_ac" w:hAnsi="나눔스퀘어OTF_ac" w:cs="맑은 고딕"/>
        </w:rPr>
        <w:t>@</w:t>
      </w:r>
      <w:r>
        <w:rPr>
          <w:rStyle w:val="PO152"/>
          <w:shd w:val="clear"/>
          <w:rFonts w:ascii="나눔스퀘어OTF_ac" w:eastAsia="나눔스퀘어OTF_ac" w:hAnsi="나눔스퀘어OTF_ac" w:cs="맑은 고딕"/>
        </w:rPr>
        <w:t>n</w:t>
      </w:r>
      <w:r>
        <w:rPr>
          <w:rStyle w:val="PO152"/>
          <w:shd w:val="clear"/>
          <w:rFonts w:ascii="나눔스퀘어OTF_ac" w:eastAsia="나눔스퀘어OTF_ac" w:hAnsi="나눔스퀘어OTF_ac" w:cs="맑은 고딕"/>
        </w:rPr>
        <w:t>a</w:t>
      </w:r>
      <w:r>
        <w:rPr>
          <w:rStyle w:val="PO152"/>
          <w:shd w:val="clear"/>
          <w:rFonts w:ascii="나눔스퀘어OTF_ac" w:eastAsia="나눔스퀘어OTF_ac" w:hAnsi="나눔스퀘어OTF_ac" w:cs="맑은 고딕"/>
        </w:rPr>
        <w:t>v</w:t>
      </w:r>
      <w:r>
        <w:rPr>
          <w:rStyle w:val="PO152"/>
          <w:shd w:val="clear"/>
          <w:rFonts w:ascii="나눔스퀘어OTF_ac" w:eastAsia="나눔스퀘어OTF_ac" w:hAnsi="나눔스퀘어OTF_ac" w:cs="맑은 고딕"/>
        </w:rPr>
        <w:t>e</w:t>
      </w:r>
      <w:r>
        <w:rPr>
          <w:rStyle w:val="PO152"/>
          <w:shd w:val="clear"/>
          <w:rFonts w:ascii="나눔스퀘어OTF_ac" w:eastAsia="나눔스퀘어OTF_ac" w:hAnsi="나눔스퀘어OTF_ac" w:cs="맑은 고딕"/>
        </w:rPr>
        <w:t>r</w:t>
      </w:r>
      <w:r>
        <w:rPr>
          <w:rStyle w:val="PO152"/>
          <w:shd w:val="clear"/>
          <w:rFonts w:ascii="나눔스퀘어OTF_ac" w:eastAsia="나눔스퀘어OTF_ac" w:hAnsi="나눔스퀘어OTF_ac" w:cs="맑은 고딕"/>
        </w:rPr>
        <w:t>.</w:t>
      </w:r>
      <w:r>
        <w:rPr>
          <w:rStyle w:val="PO152"/>
          <w:shd w:val="clear"/>
          <w:rFonts w:ascii="나눔스퀘어OTF_ac" w:eastAsia="나눔스퀘어OTF_ac" w:hAnsi="나눔스퀘어OTF_ac" w:cs="맑은 고딕"/>
        </w:rPr>
        <w:t>c</w:t>
      </w:r>
      <w:r>
        <w:rPr>
          <w:rStyle w:val="PO152"/>
          <w:shd w:val="clear"/>
          <w:rFonts w:ascii="나눔스퀘어OTF_ac" w:eastAsia="나눔스퀘어OTF_ac" w:hAnsi="나눔스퀘어OTF_ac" w:cs="맑은 고딕"/>
        </w:rPr>
        <w:t>o</w:t>
      </w:r>
      <w:r>
        <w:rPr>
          <w:rStyle w:val="PO152"/>
          <w:shd w:val="clear"/>
          <w:rFonts w:ascii="나눔스퀘어OTF_ac" w:eastAsia="나눔스퀘어OTF_ac" w:hAnsi="나눔스퀘어OTF_ac" w:cs="맑은 고딕"/>
        </w:rPr>
        <w:t>m</w:t>
      </w:r>
      <w:r>
        <w:rPr>
          <w:rStyle w:val="PO152"/>
          <w:shd w:val="clear"/>
          <w:rFonts w:ascii="나눔스퀘어OTF_ac" w:eastAsia="나눔스퀘어OTF_ac" w:hAnsi="나눔스퀘어OTF_ac" w:cs="맑은 고딕"/>
        </w:rPr>
        <w:t>으</w:t>
      </w:r>
      <w:r>
        <w:rPr>
          <w:rStyle w:val="PO152"/>
          <w:shd w:val="clear"/>
          <w:rFonts w:ascii="나눔스퀘어OTF_ac" w:eastAsia="나눔스퀘어OTF_ac" w:hAnsi="나눔스퀘어OTF_ac" w:cs="맑은 고딕"/>
        </w:rPr>
        <w:t>로</w:t>
      </w:r>
      <w:r>
        <w:rPr>
          <w:rStyle w:val="PO152"/>
          <w:shd w:val="clear"/>
          <w:rFonts w:ascii="나눔스퀘어OTF_ac" w:eastAsia="나눔스퀘어OTF_ac" w:hAnsi="나눔스퀘어OTF_ac" w:cs="맑은 고딕" w:hint="eastAsia"/>
        </w:rPr>
        <w:t xml:space="preserve"> </w:t>
      </w:r>
      <w:r>
        <w:rPr>
          <w:rStyle w:val="PO152"/>
          <w:color w:val="auto"/>
          <w:u w:val="none"/>
          <w:shd w:val="clear"/>
          <w:rFonts w:ascii="나눔스퀘어OTF_ac" w:eastAsia="나눔스퀘어OTF_ac" w:hAnsi="나눔스퀘어OTF_ac" w:cs="맑은 고딕"/>
        </w:rPr>
        <w:t>2</w:t>
      </w:r>
      <w:r>
        <w:rPr>
          <w:shd w:val="clear"/>
          <w:rFonts w:ascii="나눔스퀘어OTF_ac" w:eastAsia="나눔스퀘어OTF_ac" w:hAnsi="나눔스퀘어OTF_ac"/>
        </w:rPr>
        <w:fldChar w:fldCharType="end"/>
      </w:r>
      <w:r>
        <w:rPr>
          <w:rStyle w:val="PO152"/>
          <w:color w:val="auto"/>
          <w:u w:val="none"/>
          <w:shd w:val="clear"/>
          <w:rFonts w:ascii="나눔스퀘어OTF_ac" w:eastAsia="나눔스퀘어OTF_ac" w:hAnsi="나눔스퀘어OTF_ac" w:cs="맑은 고딕"/>
        </w:rPr>
        <w:t>4</w:t>
      </w:r>
      <w:r>
        <w:rPr>
          <w:shd w:val="clear"/>
          <w:rFonts w:ascii="나눔스퀘어OTF_ac" w:eastAsia="나눔스퀘어OTF_ac" w:hAnsi="나눔스퀘어OTF_ac" w:cs="맑은 고딕"/>
        </w:rPr>
        <w:t>년</w:t>
      </w:r>
      <w:r>
        <w:rPr>
          <w:shd w:val="clear"/>
          <w:rFonts w:ascii="나눔스퀘어OTF_ac" w:eastAsia="나눔스퀘어OTF_ac" w:hAnsi="나눔스퀘어OTF_ac" w:cs="맑은 고딕" w:hint="eastAsia"/>
        </w:rPr>
        <w:t xml:space="preserve"> </w:t>
      </w:r>
      <w:r>
        <w:rPr>
          <w:shd w:val="clear"/>
          <w:rFonts w:ascii="나눔스퀘어OTF_ac" w:eastAsia="나눔스퀘어OTF_ac" w:hAnsi="나눔스퀘어OTF_ac" w:cs="맑은 고딕"/>
        </w:rPr>
        <w:t>3</w:t>
      </w:r>
      <w:r>
        <w:rPr>
          <w:shd w:val="clear"/>
          <w:rFonts w:ascii="나눔스퀘어OTF_ac" w:eastAsia="나눔스퀘어OTF_ac" w:hAnsi="나눔스퀘어OTF_ac" w:cs="맑은 고딕" w:hint="eastAsia"/>
        </w:rPr>
        <w:t xml:space="preserve">월 </w:t>
      </w:r>
      <w:r>
        <w:rPr>
          <w:shd w:val="clear"/>
          <w:rFonts w:ascii="나눔스퀘어OTF_ac" w:eastAsia="나눔스퀘어OTF_ac" w:hAnsi="나눔스퀘어OTF_ac" w:cs="맑은 고딕"/>
        </w:rPr>
        <w:t>9</w:t>
      </w:r>
      <w:r>
        <w:rPr>
          <w:shd w:val="clear"/>
          <w:rFonts w:ascii="나눔스퀘어OTF_ac" w:eastAsia="나눔스퀘어OTF_ac" w:hAnsi="나눔스퀘어OTF_ac" w:cs="맑은 고딕" w:hint="eastAsia"/>
        </w:rPr>
        <w:t xml:space="preserve">일까지 수강 신청</w:t>
      </w:r>
    </w:p>
    <w:p>
      <w:pPr>
        <w:pStyle w:val="PO26"/>
        <w:ind w:firstLine="2924" w:leftChars="0"/>
        <w:rPr>
          <w:shd w:val="clear"/>
          <w:rFonts w:ascii="나눔스퀘어OTF_ac" w:eastAsia="나눔스퀘어OTF_ac" w:hAnsi="나눔스퀘어OTF_ac"/>
        </w:rPr>
      </w:pPr>
      <w:r>
        <w:rPr>
          <w:sz w:val="20"/>
        </w:rPr>
        <w:drawing>
          <wp:inline distT="0" distB="0" distL="0" distR="0">
            <wp:extent cx="3771900" cy="201295"/>
            <wp:effectExtent l="0" t="0" r="0" b="8255"/>
            <wp:docPr id="12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storage/emulated/0/Android/data/com.infraware.office.link/cache/.polaris_temp/image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72534" cy="201930"/>
                    </a:xfrm>
                    <a:prstGeom prst="rect"/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701" w:left="1440" w:bottom="1440" w:right="1440" w:header="851" w:footer="992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스퀘어OTF_ac Bold">
    <w:panose1 w:val="020B0600000101010101"/>
    <w:charset w:val="81"/>
    <w:family w:val="swiss"/>
    <w:pitch w:val="variable"/>
    <w:sig w:usb0="00000203" w:usb1="29d72c10" w:usb2="00000010" w:usb3="00000000" w:csb0="00280005" w:csb1="00000000"/>
  </w:font>
  <w:font w:name="나눔스퀘어OTF_ac">
    <w:panose1 w:val="020B0600000101010101"/>
    <w:charset w:val="81"/>
    <w:family w:val="swiss"/>
    <w:pitch w:val="variable"/>
    <w:sig w:usb0="00000203" w:usb1="29d72c10" w:usb2="00000010" w:usb3="00000000" w:csb0="0028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hybridMultilevel"/>
    <w:nsid w:val="2F000000"/>
    <w:tmpl w:val="27963F94"/>
    <w:lvl w:ilvl="0">
      <w:lvlJc w:val="left"/>
      <w:numFmt w:val="bullet"/>
      <w:start w:val="1"/>
      <w:suff w:val="tab"/>
      <w:pPr>
        <w:ind w:left="800" w:hanging="400"/>
        <w:rPr/>
      </w:pPr>
      <w:rPr>
        <w:shd w:val="clear"/>
        <w:rFonts w:ascii="Wingdings" w:hAnsi="Wingdings" w:hint="default"/>
      </w:rPr>
      <w:lvlText w:val="Ø"/>
    </w:lvl>
    <w:lvl w:ilvl="1">
      <w:lvlJc w:val="left"/>
      <w:numFmt w:val="bullet"/>
      <w:start w:val="1"/>
      <w:suff w:val="tab"/>
      <w:pPr>
        <w:ind w:left="1200" w:hanging="400"/>
        <w:rPr/>
      </w:pPr>
      <w:rPr>
        <w:shd w:val="clear"/>
        <w:rFonts w:ascii="Wingdings" w:hAnsi="Wingdings" w:hint="default"/>
      </w:rPr>
      <w:lvlText w:val="n"/>
    </w:lvl>
    <w:lvl w:ilvl="2">
      <w:lvlJc w:val="left"/>
      <w:numFmt w:val="bullet"/>
      <w:start w:val="1"/>
      <w:suff w:val="tab"/>
      <w:pPr>
        <w:ind w:left="1600" w:hanging="400"/>
        <w:rPr/>
      </w:pPr>
      <w:rPr>
        <w:shd w:val="clear"/>
        <w:rFonts w:ascii="Wingdings" w:hAnsi="Wingdings" w:hint="default"/>
      </w:rPr>
      <w:lvlText w:val="u"/>
    </w:lvl>
    <w:lvl w:ilvl="3">
      <w:lvlJc w:val="left"/>
      <w:numFmt w:val="bullet"/>
      <w:start w:val="1"/>
      <w:suff w:val="tab"/>
      <w:pPr>
        <w:ind w:left="2000" w:hanging="400"/>
        <w:rPr/>
      </w:pPr>
      <w:rPr>
        <w:shd w:val="clear"/>
        <w:rFonts w:ascii="Wingdings" w:hAnsi="Wingdings" w:hint="default"/>
      </w:rPr>
      <w:lvlText w:val="l"/>
    </w:lvl>
    <w:lvl w:ilvl="4">
      <w:lvlJc w:val="left"/>
      <w:numFmt w:val="bullet"/>
      <w:start w:val="1"/>
      <w:suff w:val="tab"/>
      <w:pPr>
        <w:ind w:left="2400" w:hanging="400"/>
        <w:rPr/>
      </w:pPr>
      <w:rPr>
        <w:shd w:val="clear"/>
        <w:rFonts w:ascii="Wingdings" w:hAnsi="Wingdings" w:hint="default"/>
      </w:rPr>
      <w:lvlText w:val="n"/>
    </w:lvl>
    <w:lvl w:ilvl="5">
      <w:lvlJc w:val="left"/>
      <w:numFmt w:val="bullet"/>
      <w:start w:val="1"/>
      <w:suff w:val="tab"/>
      <w:pPr>
        <w:ind w:left="2800" w:hanging="400"/>
        <w:rPr/>
      </w:pPr>
      <w:rPr>
        <w:shd w:val="clear"/>
        <w:rFonts w:ascii="Wingdings" w:hAnsi="Wingdings" w:hint="default"/>
      </w:rPr>
      <w:lvlText w:val="u"/>
    </w:lvl>
    <w:lvl w:ilvl="6">
      <w:lvlJc w:val="left"/>
      <w:numFmt w:val="bullet"/>
      <w:start w:val="1"/>
      <w:suff w:val="tab"/>
      <w:pPr>
        <w:ind w:left="3200" w:hanging="400"/>
        <w:rPr/>
      </w:pPr>
      <w:rPr>
        <w:shd w:val="clear"/>
        <w:rFonts w:ascii="Wingdings" w:hAnsi="Wingdings" w:hint="default"/>
      </w:rPr>
      <w:lvlText w:val="l"/>
    </w:lvl>
    <w:lvl w:ilvl="7">
      <w:lvlJc w:val="left"/>
      <w:numFmt w:val="bullet"/>
      <w:start w:val="1"/>
      <w:suff w:val="tab"/>
      <w:pPr>
        <w:ind w:left="3600" w:hanging="400"/>
        <w:rPr/>
      </w:pPr>
      <w:rPr>
        <w:shd w:val="clear"/>
        <w:rFonts w:ascii="Wingdings" w:hAnsi="Wingdings" w:hint="default"/>
      </w:rPr>
      <w:lvlText w:val="n"/>
    </w:lvl>
    <w:lvl w:ilvl="8">
      <w:lvlJc w:val="left"/>
      <w:numFmt w:val="bullet"/>
      <w:start w:val="1"/>
      <w:suff w:val="tab"/>
      <w:pPr>
        <w:ind w:left="4000" w:hanging="400"/>
        <w:rPr/>
      </w:pPr>
      <w:rPr>
        <w:shd w:val="clear"/>
        <w:rFonts w:ascii="Wingdings" w:hAnsi="Wingdings" w:hint="default"/>
      </w:rPr>
      <w:lvlText w:val="u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adjustLineHeightInTable/>
    <w:useFELayout/>
    <w:compatSetting w:name="compatibilityMode" w:uri="http://schemas.microsoft.com/office/word" w:val="15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eastAsia="ko-KR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  <w:spacing w:lineRule="auto" w:line="259" w:after="160"/>
        <w:rPr/>
      </w:pPr>
    </w:pPrDefault>
    <w:rPrDefault>
      <w:rPr>
        <w:shd w:val="clear"/>
        <w:rFonts w:asciiTheme="minorHAnsi" w:eastAsiaTheme="minorEastAsia" w:hAnsiTheme="minorHAnsi" w:cstheme="minorBidi"/>
        <w:lang w:bidi="ar-SA" w:eastAsia="ko-KR" w:val="en-US"/>
      </w:rPr>
    </w:rPrDefault>
  </w:docDefaults>
  <w:style w:default="1" w:styleId="PO1" w:type="paragraph">
    <w:name w:val="Normal"/>
    <w:qFormat/>
    <w:pPr>
      <w:rPr/>
      <w:wordWrap w:val="0"/>
      <w:widowControl w:val="0"/>
      <w:autoSpaceDE w:val="0"/>
      <w:autoSpaceDN w:val="0"/>
    </w:pPr>
  </w:style>
  <w:style w:default="1" w:styleId="PO2" w:type="character">
    <w:name w:val="Default Paragraph Font"/>
    <w:uiPriority w:val="1"/>
    <w:semiHidden/>
    <w:unhideWhenUsed/>
  </w:style>
  <w:style w:default="1" w:styleId="PO3" w:type="table">
    <w:name w:val="Normal Table"/>
    <w:uiPriority w:val="99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99"/>
    <w:semiHidden/>
    <w:unhideWhenUsed/>
  </w:style>
  <w:style w:styleId="PO5" w:type="paragraph">
    <w:name w:val="No Spacing"/>
    <w:link w:val="PO151"/>
    <w:qFormat/>
    <w:uiPriority w:val="1"/>
    <w:pPr>
      <w:jc w:val="left"/>
      <w:spacing w:lineRule="auto" w:line="240" w:after="0"/>
      <w:rPr/>
    </w:pPr>
    <w:rPr>
      <w:sz w:val="22"/>
      <w:szCs w:val="22"/>
      <w:shd w:val="clear"/>
    </w:rPr>
  </w:style>
  <w:style w:styleId="PO26" w:type="paragraph">
    <w:name w:val="List Paragraph"/>
    <w:basedOn w:val="PO1"/>
    <w:qFormat/>
    <w:uiPriority w:val="34"/>
    <w:pPr>
      <w:ind w:left="800" w:firstLine="0" w:leftChars="800"/>
      <w:rPr/>
    </w:pPr>
  </w:style>
  <w:style w:styleId="PO37" w:type="table">
    <w:name w:val="Table Grid"/>
    <w:basedOn w:val="PO3"/>
    <w:uiPriority w:val="39"/>
    <w:pPr>
      <w:spacing w:lineRule="auto" w:line="240" w:after="0"/>
      <w:rPr/>
    </w:p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</w:tblPr>
  </w:style>
  <w:style w:customStyle="1" w:styleId="PO151" w:type="character">
    <w:name w:val="간격 없음 Char"/>
    <w:basedOn w:val="PO2"/>
    <w:link w:val="PO5"/>
    <w:uiPriority w:val="1"/>
    <w:rPr>
      <w:sz w:val="22"/>
      <w:szCs w:val="22"/>
      <w:shd w:val="clear"/>
    </w:rPr>
  </w:style>
  <w:style w:styleId="PO152" w:type="character">
    <w:name w:val="Hyperlink"/>
    <w:basedOn w:val="PO2"/>
    <w:uiPriority w:val="99"/>
    <w:unhideWhenUsed/>
    <w:rPr>
      <w:color w:val="0563C1" w:themeColor="hyperlink"/>
      <w:u w:val="single"/>
      <w:shd w:val="clear"/>
    </w:rPr>
  </w:style>
  <w:style w:styleId="PO153" w:type="character">
    <w:name w:val="Unresolved Mention"/>
    <w:basedOn w:val="PO2"/>
    <w:uiPriority w:val="99"/>
    <w:semiHidden/>
    <w:unhideWhenUsed/>
    <w:rPr>
      <w:color w:val="605E5C"/>
      <w:shd w:val="clear" w:color="000000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image" Target="media/image1.png"></Relationship><Relationship Id="rId6" Type="http://schemas.openxmlformats.org/officeDocument/2006/relationships/image" Target="media/image2.png"></Relationship><Relationship Id="rId7" Type="http://schemas.openxmlformats.org/officeDocument/2006/relationships/numbering" Target="numbering.xml"></Relationship><Relationship Id="rId8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384</Characters>
  <CharactersWithSpaces>0</CharactersWithSpaces>
  <DocSecurity>0</DocSecurity>
  <HyperlinksChanged>false</HyperlinksChanged>
  <Lines>121</Lines>
  <LinksUpToDate>false</LinksUpToDate>
  <Pages>2</Pages>
  <Paragraphs>76</Paragraphs>
  <Words>96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Administrator</dc:creator>
  <cp:lastModifiedBy/>
  <dcterms:modified xsi:type="dcterms:W3CDTF">2024-03-05T08:59:00Z</dcterms:modified>
</cp:coreProperties>
</file>